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22A8" w14:textId="63B2506E" w:rsidR="00607BC2" w:rsidRPr="006704C0" w:rsidRDefault="007F303A" w:rsidP="00856521">
      <w:pPr>
        <w:spacing w:after="0" w:line="240" w:lineRule="auto"/>
        <w:jc w:val="center"/>
        <w:rPr>
          <w:color w:val="2F73E0"/>
          <w:sz w:val="32"/>
          <w:szCs w:val="32"/>
        </w:rPr>
      </w:pPr>
      <w:r>
        <w:rPr>
          <w:color w:val="2F73E0"/>
          <w:sz w:val="32"/>
          <w:szCs w:val="32"/>
        </w:rPr>
        <w:t xml:space="preserve">Airfield </w:t>
      </w:r>
      <w:r w:rsidR="00D93777">
        <w:rPr>
          <w:color w:val="2F73E0"/>
          <w:sz w:val="32"/>
          <w:szCs w:val="32"/>
        </w:rPr>
        <w:t>Projects</w:t>
      </w:r>
      <w:r w:rsidR="00A772C0">
        <w:rPr>
          <w:color w:val="2F73E0"/>
          <w:sz w:val="32"/>
          <w:szCs w:val="32"/>
        </w:rPr>
        <w:t xml:space="preserve"> Planner</w:t>
      </w:r>
    </w:p>
    <w:p w14:paraId="0E6C43A7" w14:textId="6FED2105" w:rsidR="00607BC2" w:rsidRPr="006704C0" w:rsidRDefault="00D93777" w:rsidP="001E0934">
      <w:pPr>
        <w:spacing w:after="0" w:line="240" w:lineRule="auto"/>
        <w:jc w:val="center"/>
        <w:rPr>
          <w:color w:val="2F73E0"/>
        </w:rPr>
      </w:pPr>
      <w:r>
        <w:rPr>
          <w:color w:val="2F73E0"/>
        </w:rPr>
        <w:t>August</w:t>
      </w:r>
      <w:r w:rsidR="00A772C0">
        <w:rPr>
          <w:color w:val="2F73E0"/>
        </w:rPr>
        <w:t xml:space="preserve"> 202</w:t>
      </w:r>
      <w:r>
        <w:rPr>
          <w:color w:val="2F73E0"/>
        </w:rPr>
        <w:t>4</w:t>
      </w:r>
    </w:p>
    <w:p w14:paraId="204BB2B2" w14:textId="77777777" w:rsidR="00EB0CD7" w:rsidRPr="006704C0" w:rsidRDefault="00EB0CD7" w:rsidP="001E0934">
      <w:pPr>
        <w:spacing w:after="0" w:line="240" w:lineRule="auto"/>
        <w:jc w:val="cente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54"/>
        <w:gridCol w:w="121"/>
        <w:gridCol w:w="1618"/>
        <w:gridCol w:w="121"/>
        <w:gridCol w:w="4710"/>
      </w:tblGrid>
      <w:tr w:rsidR="00607BC2" w:rsidRPr="006704C0" w14:paraId="4E8CED9B" w14:textId="77777777" w:rsidTr="00F543AC">
        <w:tc>
          <w:tcPr>
            <w:tcW w:w="9346" w:type="dxa"/>
            <w:gridSpan w:val="6"/>
            <w:shd w:val="clear" w:color="auto" w:fill="1EABFF" w:themeFill="accent1" w:themeFillTint="99"/>
          </w:tcPr>
          <w:p w14:paraId="6A6C0F1E" w14:textId="77777777" w:rsidR="00607BC2" w:rsidRPr="006704C0" w:rsidRDefault="00607BC2" w:rsidP="00607BC2">
            <w:pPr>
              <w:spacing w:after="0" w:line="240" w:lineRule="auto"/>
            </w:pPr>
            <w:r w:rsidRPr="006704C0">
              <w:rPr>
                <w:b/>
                <w:bCs/>
                <w:lang w:val="en-AU"/>
              </w:rPr>
              <w:t>Reporting Relationship and Location</w:t>
            </w:r>
          </w:p>
        </w:tc>
      </w:tr>
      <w:tr w:rsidR="00607BC2" w:rsidRPr="006704C0" w14:paraId="799D79F0" w14:textId="77777777" w:rsidTr="00F543AC">
        <w:trPr>
          <w:trHeight w:val="515"/>
        </w:trPr>
        <w:tc>
          <w:tcPr>
            <w:tcW w:w="2897" w:type="dxa"/>
            <w:gridSpan w:val="3"/>
            <w:tcBorders>
              <w:top w:val="single" w:sz="4" w:space="0" w:color="auto"/>
              <w:left w:val="single" w:sz="4" w:space="0" w:color="auto"/>
              <w:bottom w:val="single" w:sz="4" w:space="0" w:color="auto"/>
              <w:right w:val="single" w:sz="4" w:space="0" w:color="auto"/>
            </w:tcBorders>
          </w:tcPr>
          <w:p w14:paraId="0F8428E1" w14:textId="77777777" w:rsidR="00607BC2" w:rsidRPr="006704C0" w:rsidRDefault="00607BC2" w:rsidP="00607BC2">
            <w:pPr>
              <w:spacing w:after="0" w:line="240" w:lineRule="auto"/>
              <w:rPr>
                <w:b/>
                <w:bCs/>
              </w:rPr>
            </w:pPr>
            <w:r w:rsidRPr="006704C0">
              <w:rPr>
                <w:b/>
                <w:bCs/>
              </w:rPr>
              <w:t>Reports to:</w:t>
            </w:r>
          </w:p>
        </w:tc>
        <w:tc>
          <w:tcPr>
            <w:tcW w:w="6449" w:type="dxa"/>
            <w:gridSpan w:val="3"/>
            <w:tcBorders>
              <w:top w:val="single" w:sz="4" w:space="0" w:color="auto"/>
              <w:left w:val="single" w:sz="4" w:space="0" w:color="auto"/>
              <w:bottom w:val="single" w:sz="4" w:space="0" w:color="auto"/>
              <w:right w:val="single" w:sz="4" w:space="0" w:color="auto"/>
            </w:tcBorders>
          </w:tcPr>
          <w:p w14:paraId="5C2103D9" w14:textId="7973C9CB" w:rsidR="00607BC2" w:rsidRPr="001D57E1" w:rsidRDefault="00727679" w:rsidP="00607BC2">
            <w:pPr>
              <w:spacing w:after="0" w:line="240" w:lineRule="auto"/>
            </w:pPr>
            <w:r w:rsidRPr="001D57E1">
              <w:t>Airfield Technical Manager</w:t>
            </w:r>
          </w:p>
        </w:tc>
      </w:tr>
      <w:tr w:rsidR="00607BC2" w:rsidRPr="00607BC2" w14:paraId="02F3A364" w14:textId="77777777" w:rsidTr="00F543AC">
        <w:trPr>
          <w:trHeight w:val="515"/>
        </w:trPr>
        <w:tc>
          <w:tcPr>
            <w:tcW w:w="2897" w:type="dxa"/>
            <w:gridSpan w:val="3"/>
            <w:tcBorders>
              <w:top w:val="single" w:sz="4" w:space="0" w:color="auto"/>
              <w:left w:val="single" w:sz="4" w:space="0" w:color="auto"/>
              <w:bottom w:val="single" w:sz="4" w:space="0" w:color="auto"/>
              <w:right w:val="single" w:sz="4" w:space="0" w:color="auto"/>
            </w:tcBorders>
          </w:tcPr>
          <w:p w14:paraId="295BF1C9" w14:textId="77777777" w:rsidR="00607BC2" w:rsidRPr="006704C0" w:rsidRDefault="00607BC2" w:rsidP="00607BC2">
            <w:pPr>
              <w:spacing w:after="0" w:line="240" w:lineRule="auto"/>
              <w:rPr>
                <w:b/>
                <w:bCs/>
              </w:rPr>
            </w:pPr>
            <w:r w:rsidRPr="006704C0">
              <w:rPr>
                <w:b/>
                <w:bCs/>
              </w:rPr>
              <w:t>Team  I  Business Unit:</w:t>
            </w:r>
          </w:p>
        </w:tc>
        <w:tc>
          <w:tcPr>
            <w:tcW w:w="6449" w:type="dxa"/>
            <w:gridSpan w:val="3"/>
            <w:tcBorders>
              <w:top w:val="single" w:sz="4" w:space="0" w:color="auto"/>
              <w:left w:val="single" w:sz="4" w:space="0" w:color="auto"/>
              <w:bottom w:val="single" w:sz="4" w:space="0" w:color="auto"/>
              <w:right w:val="single" w:sz="4" w:space="0" w:color="auto"/>
            </w:tcBorders>
          </w:tcPr>
          <w:p w14:paraId="475780C3" w14:textId="67C8FDE7" w:rsidR="00607BC2" w:rsidRPr="001D57E1" w:rsidRDefault="00545C4C" w:rsidP="00607BC2">
            <w:pPr>
              <w:spacing w:after="0" w:line="240" w:lineRule="auto"/>
            </w:pPr>
            <w:r w:rsidRPr="001D57E1">
              <w:t>Airfield I</w:t>
            </w:r>
            <w:r w:rsidR="00607BC2" w:rsidRPr="001D57E1">
              <w:t xml:space="preserve">  </w:t>
            </w:r>
            <w:r w:rsidR="00727679" w:rsidRPr="001D57E1">
              <w:t>Operations</w:t>
            </w:r>
          </w:p>
        </w:tc>
      </w:tr>
      <w:tr w:rsidR="00607BC2" w:rsidRPr="00607BC2" w14:paraId="5F856B1C" w14:textId="77777777" w:rsidTr="00F543AC">
        <w:tc>
          <w:tcPr>
            <w:tcW w:w="9346" w:type="dxa"/>
            <w:gridSpan w:val="6"/>
            <w:shd w:val="clear" w:color="auto" w:fill="1EABFF" w:themeFill="accent1" w:themeFillTint="99"/>
          </w:tcPr>
          <w:p w14:paraId="57CFF20B" w14:textId="77777777" w:rsidR="00607BC2" w:rsidRPr="00607BC2" w:rsidRDefault="00607BC2" w:rsidP="00607BC2">
            <w:pPr>
              <w:spacing w:after="0" w:line="240" w:lineRule="auto"/>
              <w:rPr>
                <w:b/>
                <w:bCs/>
              </w:rPr>
            </w:pPr>
            <w:r w:rsidRPr="00607BC2">
              <w:rPr>
                <w:b/>
                <w:bCs/>
              </w:rPr>
              <w:t>Purpose</w:t>
            </w:r>
          </w:p>
        </w:tc>
      </w:tr>
      <w:tr w:rsidR="00607BC2" w:rsidRPr="00607BC2" w14:paraId="2277D113" w14:textId="77777777" w:rsidTr="00F543AC">
        <w:tc>
          <w:tcPr>
            <w:tcW w:w="9346" w:type="dxa"/>
            <w:gridSpan w:val="6"/>
            <w:tcBorders>
              <w:bottom w:val="single" w:sz="4" w:space="0" w:color="auto"/>
            </w:tcBorders>
          </w:tcPr>
          <w:p w14:paraId="69093D0B" w14:textId="449C93F3" w:rsidR="00607BC2" w:rsidRPr="00607BC2" w:rsidRDefault="001D57E1" w:rsidP="00607BC2">
            <w:pPr>
              <w:spacing w:after="0" w:line="240" w:lineRule="auto"/>
            </w:pPr>
            <w:r w:rsidRPr="001D57E1">
              <w:rPr>
                <w:lang w:val="en-AU"/>
              </w:rPr>
              <w:t>This role supports the management of interfaces between projects airside and aircraft operations. It requires close working relationships with operational teams and contractors to ensure that assets are maintained, and project work is undertaken while maintaining a safe and compliant airfield with minimal disruption to operations. Responsible for effective management of change, communication is essential to ensure operational teams and relevant stakeholders are kept up-to date and that associated risks are managed.</w:t>
            </w:r>
          </w:p>
        </w:tc>
      </w:tr>
      <w:tr w:rsidR="00607BC2" w:rsidRPr="00607BC2" w14:paraId="34CC3A2F" w14:textId="77777777" w:rsidTr="00F543AC">
        <w:tc>
          <w:tcPr>
            <w:tcW w:w="9346" w:type="dxa"/>
            <w:gridSpan w:val="6"/>
            <w:tcBorders>
              <w:bottom w:val="single" w:sz="4" w:space="0" w:color="auto"/>
            </w:tcBorders>
            <w:shd w:val="clear" w:color="auto" w:fill="1EABFF" w:themeFill="accent1" w:themeFillTint="99"/>
          </w:tcPr>
          <w:p w14:paraId="699C85F7" w14:textId="77777777" w:rsidR="00607BC2" w:rsidRPr="00607BC2" w:rsidRDefault="00607BC2" w:rsidP="00607BC2">
            <w:pPr>
              <w:spacing w:after="0" w:line="240" w:lineRule="auto"/>
              <w:rPr>
                <w:b/>
              </w:rPr>
            </w:pPr>
            <w:r w:rsidRPr="00607BC2">
              <w:rPr>
                <w:b/>
                <w:lang w:val="en-AU"/>
              </w:rPr>
              <w:t>Key Accountabilities</w:t>
            </w:r>
          </w:p>
        </w:tc>
      </w:tr>
      <w:tr w:rsidR="00607BC2" w:rsidRPr="00607BC2" w14:paraId="08C060E9" w14:textId="77777777" w:rsidTr="00F543AC">
        <w:tc>
          <w:tcPr>
            <w:tcW w:w="2122" w:type="dxa"/>
            <w:tcBorders>
              <w:bottom w:val="single" w:sz="4" w:space="0" w:color="auto"/>
            </w:tcBorders>
          </w:tcPr>
          <w:p w14:paraId="19E0F4AB" w14:textId="388833F4" w:rsidR="00607BC2" w:rsidRPr="00607BC2" w:rsidRDefault="00607BC2" w:rsidP="00607BC2">
            <w:pPr>
              <w:spacing w:after="0" w:line="240" w:lineRule="auto"/>
              <w:rPr>
                <w:lang w:val="en-AU"/>
              </w:rPr>
            </w:pPr>
            <w:r w:rsidRPr="00607BC2">
              <w:rPr>
                <w:lang w:val="en-AU"/>
              </w:rPr>
              <w:t>‘</w:t>
            </w:r>
            <w:r w:rsidR="007F4A23">
              <w:rPr>
                <w:b/>
                <w:bCs/>
                <w:lang w:val="en-AU"/>
              </w:rPr>
              <w:t>Capacity and Planning</w:t>
            </w:r>
          </w:p>
        </w:tc>
        <w:tc>
          <w:tcPr>
            <w:tcW w:w="7224" w:type="dxa"/>
            <w:gridSpan w:val="5"/>
            <w:tcBorders>
              <w:bottom w:val="single" w:sz="4" w:space="0" w:color="auto"/>
            </w:tcBorders>
          </w:tcPr>
          <w:p w14:paraId="3CEAF0C1" w14:textId="77777777" w:rsidR="00086965" w:rsidRPr="00086965" w:rsidRDefault="00086965" w:rsidP="00086965">
            <w:pPr>
              <w:pStyle w:val="ListParagraph"/>
              <w:numPr>
                <w:ilvl w:val="0"/>
                <w:numId w:val="10"/>
              </w:numPr>
              <w:spacing w:after="0" w:line="240" w:lineRule="auto"/>
              <w:rPr>
                <w:lang w:val="en-AU"/>
              </w:rPr>
            </w:pPr>
            <w:r w:rsidRPr="00086965">
              <w:rPr>
                <w:lang w:val="en-AU"/>
              </w:rPr>
              <w:t xml:space="preserve">Consider and manage operational impacts of works and projects, ensuring these are assessed, communicated and mitigated where possible </w:t>
            </w:r>
          </w:p>
          <w:p w14:paraId="1C22F428" w14:textId="77777777" w:rsidR="00086965" w:rsidRPr="00086965" w:rsidRDefault="00086965" w:rsidP="00086965">
            <w:pPr>
              <w:pStyle w:val="ListParagraph"/>
              <w:numPr>
                <w:ilvl w:val="0"/>
                <w:numId w:val="10"/>
              </w:numPr>
              <w:spacing w:after="0" w:line="240" w:lineRule="auto"/>
              <w:rPr>
                <w:lang w:val="en-AU"/>
              </w:rPr>
            </w:pPr>
            <w:r w:rsidRPr="00086965">
              <w:rPr>
                <w:lang w:val="en-AU"/>
              </w:rPr>
              <w:t>Work closely with Infrastructure and third-party contractors to ensure works planned on the airfield are executed safely and efficiently.</w:t>
            </w:r>
          </w:p>
          <w:p w14:paraId="03FD666C" w14:textId="77777777" w:rsidR="00086965" w:rsidRPr="00086965" w:rsidRDefault="00086965" w:rsidP="00086965">
            <w:pPr>
              <w:pStyle w:val="ListParagraph"/>
              <w:numPr>
                <w:ilvl w:val="0"/>
                <w:numId w:val="10"/>
              </w:numPr>
              <w:spacing w:after="0" w:line="240" w:lineRule="auto"/>
              <w:rPr>
                <w:lang w:val="en-AU"/>
              </w:rPr>
            </w:pPr>
            <w:r w:rsidRPr="00086965">
              <w:rPr>
                <w:lang w:val="en-AU"/>
              </w:rPr>
              <w:t xml:space="preserve">Develop and maintain an up-to-date airfield works plan and communicate this to the rest of the operations team. </w:t>
            </w:r>
          </w:p>
          <w:p w14:paraId="2B4EE014" w14:textId="77777777" w:rsidR="00086965" w:rsidRPr="00086965" w:rsidRDefault="00086965" w:rsidP="00086965">
            <w:pPr>
              <w:pStyle w:val="ListParagraph"/>
              <w:numPr>
                <w:ilvl w:val="0"/>
                <w:numId w:val="10"/>
              </w:numPr>
              <w:spacing w:after="0" w:line="240" w:lineRule="auto"/>
              <w:rPr>
                <w:lang w:val="en-AU"/>
              </w:rPr>
            </w:pPr>
            <w:r w:rsidRPr="00086965">
              <w:rPr>
                <w:lang w:val="en-AU"/>
              </w:rPr>
              <w:t>Support development of the airfield capital works program.</w:t>
            </w:r>
          </w:p>
          <w:p w14:paraId="0BF72481" w14:textId="77777777" w:rsidR="00086965" w:rsidRPr="00086965" w:rsidRDefault="00086965" w:rsidP="00086965">
            <w:pPr>
              <w:pStyle w:val="ListParagraph"/>
              <w:numPr>
                <w:ilvl w:val="0"/>
                <w:numId w:val="10"/>
              </w:numPr>
              <w:spacing w:after="0" w:line="240" w:lineRule="auto"/>
              <w:rPr>
                <w:lang w:val="en-AU"/>
              </w:rPr>
            </w:pPr>
            <w:r w:rsidRPr="00086965">
              <w:rPr>
                <w:lang w:val="en-AU"/>
              </w:rPr>
              <w:t>Maintain awareness of Auckland Airport medium and long-term development plans and capacity requirements / constraints.</w:t>
            </w:r>
          </w:p>
          <w:p w14:paraId="4E8CC076" w14:textId="708BEA80" w:rsidR="00607BC2" w:rsidRPr="00086965" w:rsidRDefault="00086965" w:rsidP="00086965">
            <w:pPr>
              <w:pStyle w:val="ListParagraph"/>
              <w:numPr>
                <w:ilvl w:val="0"/>
                <w:numId w:val="10"/>
              </w:numPr>
              <w:spacing w:after="0" w:line="240" w:lineRule="auto"/>
              <w:rPr>
                <w:color w:val="969696" w:themeColor="background2"/>
                <w:lang w:val="en-AU"/>
              </w:rPr>
            </w:pPr>
            <w:r w:rsidRPr="00086965">
              <w:rPr>
                <w:lang w:val="en-AU"/>
              </w:rPr>
              <w:t>Support Operational Readiness and Testing (ORAT) for newly delivered infrastructure.</w:t>
            </w:r>
          </w:p>
        </w:tc>
      </w:tr>
      <w:tr w:rsidR="00607BC2" w:rsidRPr="00607BC2" w14:paraId="65D09B59" w14:textId="77777777" w:rsidTr="00F543AC">
        <w:tc>
          <w:tcPr>
            <w:tcW w:w="2122" w:type="dxa"/>
            <w:tcBorders>
              <w:bottom w:val="single" w:sz="4" w:space="0" w:color="auto"/>
            </w:tcBorders>
          </w:tcPr>
          <w:p w14:paraId="57528FA7" w14:textId="72B4DE2C" w:rsidR="00607BC2" w:rsidRPr="00607BC2" w:rsidRDefault="00086965" w:rsidP="00607BC2">
            <w:pPr>
              <w:spacing w:after="0" w:line="240" w:lineRule="auto"/>
              <w:rPr>
                <w:lang w:val="en-AU"/>
              </w:rPr>
            </w:pPr>
            <w:r>
              <w:rPr>
                <w:lang w:val="en-AU"/>
              </w:rPr>
              <w:t>Compliance &amp; Risk Management</w:t>
            </w:r>
          </w:p>
          <w:p w14:paraId="155DDEAD" w14:textId="77777777" w:rsidR="00607BC2" w:rsidRPr="00607BC2" w:rsidRDefault="00607BC2" w:rsidP="00607BC2">
            <w:pPr>
              <w:spacing w:after="0" w:line="240" w:lineRule="auto"/>
              <w:rPr>
                <w:lang w:val="en-AU"/>
              </w:rPr>
            </w:pPr>
          </w:p>
        </w:tc>
        <w:tc>
          <w:tcPr>
            <w:tcW w:w="7224" w:type="dxa"/>
            <w:gridSpan w:val="5"/>
            <w:tcBorders>
              <w:bottom w:val="single" w:sz="4" w:space="0" w:color="auto"/>
            </w:tcBorders>
          </w:tcPr>
          <w:p w14:paraId="32F35CBB" w14:textId="2D6A2D42" w:rsidR="00A44237" w:rsidRPr="001A7EA7" w:rsidRDefault="00A44237" w:rsidP="00A44237">
            <w:pPr>
              <w:pStyle w:val="ListParagraph"/>
              <w:numPr>
                <w:ilvl w:val="0"/>
                <w:numId w:val="11"/>
              </w:numPr>
              <w:spacing w:after="0" w:line="240" w:lineRule="auto"/>
              <w:rPr>
                <w:lang w:val="en-AU"/>
              </w:rPr>
            </w:pPr>
            <w:r w:rsidRPr="001A7EA7">
              <w:rPr>
                <w:lang w:val="en-AU"/>
              </w:rPr>
              <w:t xml:space="preserve">Develop and publish plans for work airside. Submit data for publication of AIP data (including Supplements and NOTAMs) for airfield works that impact aircraft operations. </w:t>
            </w:r>
          </w:p>
          <w:p w14:paraId="3D393CB6" w14:textId="4B32B088" w:rsidR="00A44237" w:rsidRPr="001A7EA7" w:rsidRDefault="00A44237" w:rsidP="00A44237">
            <w:pPr>
              <w:pStyle w:val="ListParagraph"/>
              <w:numPr>
                <w:ilvl w:val="0"/>
                <w:numId w:val="11"/>
              </w:numPr>
              <w:spacing w:after="0" w:line="240" w:lineRule="auto"/>
              <w:rPr>
                <w:lang w:val="en-AU"/>
              </w:rPr>
            </w:pPr>
            <w:r w:rsidRPr="001A7EA7">
              <w:rPr>
                <w:lang w:val="en-AU"/>
              </w:rPr>
              <w:t xml:space="preserve">Work closely with stakeholders to ensure all airfield works fulfill regulatory requirements set out by CAA and that an appropriate level of oversight is provided by trained Airfield Safety Officers </w:t>
            </w:r>
          </w:p>
          <w:p w14:paraId="57DAF698" w14:textId="32C22282" w:rsidR="00A44237" w:rsidRPr="001A7EA7" w:rsidRDefault="00A44237" w:rsidP="00A44237">
            <w:pPr>
              <w:pStyle w:val="ListParagraph"/>
              <w:numPr>
                <w:ilvl w:val="0"/>
                <w:numId w:val="11"/>
              </w:numPr>
              <w:spacing w:after="0" w:line="240" w:lineRule="auto"/>
              <w:rPr>
                <w:lang w:val="en-AU"/>
              </w:rPr>
            </w:pPr>
            <w:r w:rsidRPr="001A7EA7">
              <w:rPr>
                <w:lang w:val="en-AU"/>
              </w:rPr>
              <w:t xml:space="preserve">Provide specialist input into the Airfield Safety Officer training and deliver where required. </w:t>
            </w:r>
          </w:p>
          <w:p w14:paraId="06331551" w14:textId="4A496F4A" w:rsidR="00A44237" w:rsidRPr="001A7EA7" w:rsidRDefault="00A44237" w:rsidP="00A44237">
            <w:pPr>
              <w:pStyle w:val="ListParagraph"/>
              <w:numPr>
                <w:ilvl w:val="0"/>
                <w:numId w:val="11"/>
              </w:numPr>
              <w:spacing w:after="0" w:line="240" w:lineRule="auto"/>
              <w:rPr>
                <w:lang w:val="en-AU"/>
              </w:rPr>
            </w:pPr>
            <w:r w:rsidRPr="001A7EA7">
              <w:rPr>
                <w:lang w:val="en-AU"/>
              </w:rPr>
              <w:t>Ensure contractors have a method for providing full safety inductions prior to working airside</w:t>
            </w:r>
            <w:r w:rsidR="001A7EA7" w:rsidRPr="001A7EA7">
              <w:rPr>
                <w:lang w:val="en-AU"/>
              </w:rPr>
              <w:t>.</w:t>
            </w:r>
          </w:p>
          <w:p w14:paraId="70C56DB5" w14:textId="51E7F25B" w:rsidR="00A44237" w:rsidRPr="001A7EA7" w:rsidRDefault="00A44237" w:rsidP="00A44237">
            <w:pPr>
              <w:pStyle w:val="ListParagraph"/>
              <w:numPr>
                <w:ilvl w:val="0"/>
                <w:numId w:val="11"/>
              </w:numPr>
              <w:spacing w:after="0" w:line="240" w:lineRule="auto"/>
              <w:rPr>
                <w:lang w:val="en-AU"/>
              </w:rPr>
            </w:pPr>
            <w:r w:rsidRPr="001A7EA7">
              <w:rPr>
                <w:lang w:val="en-AU"/>
              </w:rPr>
              <w:t>Continuously seek process improvement opportunities for airfield work activities</w:t>
            </w:r>
            <w:r w:rsidR="001A7EA7" w:rsidRPr="001A7EA7">
              <w:rPr>
                <w:lang w:val="en-AU"/>
              </w:rPr>
              <w:t>.</w:t>
            </w:r>
          </w:p>
          <w:p w14:paraId="610EBC2D" w14:textId="571168A2" w:rsidR="00A44237" w:rsidRPr="001A7EA7" w:rsidRDefault="00A44237" w:rsidP="00A44237">
            <w:pPr>
              <w:pStyle w:val="ListParagraph"/>
              <w:numPr>
                <w:ilvl w:val="0"/>
                <w:numId w:val="11"/>
              </w:numPr>
              <w:spacing w:after="0" w:line="240" w:lineRule="auto"/>
              <w:rPr>
                <w:lang w:val="en-AU"/>
              </w:rPr>
            </w:pPr>
            <w:r w:rsidRPr="001A7EA7">
              <w:rPr>
                <w:lang w:val="en-AU"/>
              </w:rPr>
              <w:t>Provide operational context to project development team to support safe and compliant airfield operations while minimising disruption</w:t>
            </w:r>
            <w:r w:rsidR="001A7EA7" w:rsidRPr="001A7EA7">
              <w:rPr>
                <w:lang w:val="en-AU"/>
              </w:rPr>
              <w:t>.</w:t>
            </w:r>
          </w:p>
          <w:p w14:paraId="5CD67936" w14:textId="77777777" w:rsidR="00607BC2" w:rsidRPr="001A7EA7" w:rsidRDefault="00A44237" w:rsidP="00A44237">
            <w:pPr>
              <w:pStyle w:val="ListParagraph"/>
              <w:numPr>
                <w:ilvl w:val="0"/>
                <w:numId w:val="11"/>
              </w:numPr>
              <w:spacing w:after="0" w:line="240" w:lineRule="auto"/>
              <w:rPr>
                <w:lang w:val="en-AU"/>
              </w:rPr>
            </w:pPr>
            <w:r w:rsidRPr="001A7EA7">
              <w:rPr>
                <w:lang w:val="en-AU"/>
              </w:rPr>
              <w:t>Ensure all AIAL safety and CAR Part 139 documentation, compliance and policy is adhered to and completed</w:t>
            </w:r>
            <w:r w:rsidR="001A7EA7" w:rsidRPr="001A7EA7">
              <w:rPr>
                <w:lang w:val="en-AU"/>
              </w:rPr>
              <w:t>.</w:t>
            </w:r>
          </w:p>
          <w:p w14:paraId="10EA894B" w14:textId="77777777" w:rsidR="001A7EA7" w:rsidRPr="001A7EA7" w:rsidRDefault="001A7EA7" w:rsidP="001A7EA7">
            <w:pPr>
              <w:pStyle w:val="ListParagraph"/>
              <w:numPr>
                <w:ilvl w:val="0"/>
                <w:numId w:val="11"/>
              </w:numPr>
              <w:spacing w:after="0" w:line="240" w:lineRule="auto"/>
              <w:rPr>
                <w:lang w:val="en-AU"/>
              </w:rPr>
            </w:pPr>
            <w:r w:rsidRPr="001A7EA7">
              <w:rPr>
                <w:lang w:val="en-AU"/>
              </w:rPr>
              <w:lastRenderedPageBreak/>
              <w:t>On major works (both airside and landside) liaise with all major contractors, providing input into MOWP, change management and risk assessment processes and workshops</w:t>
            </w:r>
          </w:p>
          <w:p w14:paraId="2A4B8532" w14:textId="77777777" w:rsidR="001A7EA7" w:rsidRDefault="001A7EA7" w:rsidP="001A7EA7">
            <w:pPr>
              <w:pStyle w:val="ListParagraph"/>
              <w:numPr>
                <w:ilvl w:val="0"/>
                <w:numId w:val="11"/>
              </w:numPr>
              <w:spacing w:after="0" w:line="240" w:lineRule="auto"/>
              <w:rPr>
                <w:lang w:val="en-AU"/>
              </w:rPr>
            </w:pPr>
            <w:r w:rsidRPr="001A7EA7">
              <w:rPr>
                <w:lang w:val="en-AU"/>
              </w:rPr>
              <w:t xml:space="preserve">Comply with requirements of the Auckland Airport Safety Management System (SMS) and assist with the investigation and reporting of project related incidents or accidents through Risk Manager. </w:t>
            </w:r>
          </w:p>
          <w:p w14:paraId="68A039A7" w14:textId="2664DF84" w:rsidR="00D93777" w:rsidRPr="001A7EA7" w:rsidRDefault="00D93777" w:rsidP="001A7EA7">
            <w:pPr>
              <w:pStyle w:val="ListParagraph"/>
              <w:numPr>
                <w:ilvl w:val="0"/>
                <w:numId w:val="11"/>
              </w:numPr>
              <w:spacing w:after="0" w:line="240" w:lineRule="auto"/>
              <w:rPr>
                <w:lang w:val="en-AU"/>
              </w:rPr>
            </w:pPr>
            <w:r>
              <w:rPr>
                <w:lang w:val="en-AU"/>
              </w:rPr>
              <w:t xml:space="preserve">Administer airside works approval process </w:t>
            </w:r>
          </w:p>
        </w:tc>
      </w:tr>
      <w:tr w:rsidR="00607BC2" w:rsidRPr="00607BC2" w14:paraId="7CCBF8CC" w14:textId="77777777" w:rsidTr="00F543AC">
        <w:tc>
          <w:tcPr>
            <w:tcW w:w="2122" w:type="dxa"/>
            <w:tcBorders>
              <w:bottom w:val="single" w:sz="4" w:space="0" w:color="auto"/>
            </w:tcBorders>
          </w:tcPr>
          <w:p w14:paraId="746D2D6A" w14:textId="7718A99C" w:rsidR="00607BC2" w:rsidRPr="00534409" w:rsidRDefault="00607BC2" w:rsidP="00607BC2">
            <w:pPr>
              <w:spacing w:after="0" w:line="240" w:lineRule="auto"/>
              <w:rPr>
                <w:b/>
                <w:bCs/>
                <w:lang w:val="en-AU"/>
              </w:rPr>
            </w:pPr>
            <w:r w:rsidRPr="00607BC2">
              <w:rPr>
                <w:b/>
                <w:bCs/>
                <w:lang w:val="en-AU"/>
              </w:rPr>
              <w:lastRenderedPageBreak/>
              <w:t>Leadership</w:t>
            </w:r>
          </w:p>
        </w:tc>
        <w:tc>
          <w:tcPr>
            <w:tcW w:w="7224" w:type="dxa"/>
            <w:gridSpan w:val="5"/>
            <w:tcBorders>
              <w:bottom w:val="single" w:sz="4" w:space="0" w:color="auto"/>
            </w:tcBorders>
          </w:tcPr>
          <w:p w14:paraId="2BD39948" w14:textId="4B03E515" w:rsidR="00534409" w:rsidRDefault="00534409" w:rsidP="00534409">
            <w:pPr>
              <w:numPr>
                <w:ilvl w:val="0"/>
                <w:numId w:val="7"/>
              </w:numPr>
              <w:spacing w:after="0" w:line="240" w:lineRule="auto"/>
            </w:pPr>
            <w:r>
              <w:t>Represent the Aeronautical Operations business on specific works projects or project work streams.</w:t>
            </w:r>
          </w:p>
          <w:p w14:paraId="6FAC3446" w14:textId="761627DB" w:rsidR="00534409" w:rsidRDefault="00534409" w:rsidP="00534409">
            <w:pPr>
              <w:numPr>
                <w:ilvl w:val="0"/>
                <w:numId w:val="7"/>
              </w:numPr>
              <w:spacing w:after="0" w:line="240" w:lineRule="auto"/>
            </w:pPr>
            <w:r>
              <w:t>Work within a multi stakeholder environment to present and communicate effectively.</w:t>
            </w:r>
          </w:p>
          <w:p w14:paraId="3C5E4875" w14:textId="6ABD2A8C" w:rsidR="00534409" w:rsidRDefault="00534409" w:rsidP="00534409">
            <w:pPr>
              <w:numPr>
                <w:ilvl w:val="0"/>
                <w:numId w:val="7"/>
              </w:numPr>
              <w:spacing w:after="0" w:line="240" w:lineRule="auto"/>
            </w:pPr>
            <w:r>
              <w:t>Be present "on site" when appropriate to collaboratively support and resolve real time project issues or conflicts.</w:t>
            </w:r>
          </w:p>
          <w:p w14:paraId="4C90F39E" w14:textId="77777777" w:rsidR="00607BC2" w:rsidRDefault="00534409" w:rsidP="00534409">
            <w:pPr>
              <w:numPr>
                <w:ilvl w:val="0"/>
                <w:numId w:val="7"/>
              </w:numPr>
              <w:spacing w:after="0" w:line="240" w:lineRule="auto"/>
            </w:pPr>
            <w:r>
              <w:t>Undertake training of contractors and internal staff who meet the requirements to become a Site Safety Supervisor.</w:t>
            </w:r>
          </w:p>
          <w:p w14:paraId="52074AC3" w14:textId="32953003" w:rsidR="00D93777" w:rsidRPr="00607BC2" w:rsidRDefault="00D93777" w:rsidP="00D93777">
            <w:pPr>
              <w:numPr>
                <w:ilvl w:val="0"/>
                <w:numId w:val="7"/>
              </w:numPr>
              <w:spacing w:after="0" w:line="240" w:lineRule="auto"/>
            </w:pPr>
            <w:r>
              <w:t xml:space="preserve">Deliver training to airfield contractors, ensuring that they can operate safely with minimum impact to operations. </w:t>
            </w:r>
          </w:p>
        </w:tc>
      </w:tr>
      <w:tr w:rsidR="00607BC2" w:rsidRPr="00607BC2" w14:paraId="5A4A94E3" w14:textId="77777777" w:rsidTr="00F543AC">
        <w:tc>
          <w:tcPr>
            <w:tcW w:w="2122" w:type="dxa"/>
            <w:tcBorders>
              <w:bottom w:val="single" w:sz="4" w:space="0" w:color="auto"/>
            </w:tcBorders>
          </w:tcPr>
          <w:p w14:paraId="0A8EDF8E" w14:textId="643277FB" w:rsidR="00607BC2" w:rsidRPr="005B139A" w:rsidRDefault="00607BC2" w:rsidP="00607BC2">
            <w:pPr>
              <w:spacing w:after="0" w:line="240" w:lineRule="auto"/>
              <w:rPr>
                <w:b/>
                <w:bCs/>
                <w:lang w:val="en-AU"/>
              </w:rPr>
            </w:pPr>
            <w:r w:rsidRPr="00607BC2">
              <w:rPr>
                <w:b/>
                <w:bCs/>
                <w:lang w:val="en-AU"/>
              </w:rPr>
              <w:t>Health, Safety and</w:t>
            </w:r>
            <w:r w:rsidRPr="00607BC2">
              <w:rPr>
                <w:lang w:val="en-AU"/>
              </w:rPr>
              <w:t xml:space="preserve"> </w:t>
            </w:r>
            <w:r w:rsidRPr="00607BC2">
              <w:rPr>
                <w:b/>
                <w:bCs/>
                <w:lang w:val="en-AU"/>
              </w:rPr>
              <w:t xml:space="preserve">Wellbeing </w:t>
            </w:r>
          </w:p>
        </w:tc>
        <w:tc>
          <w:tcPr>
            <w:tcW w:w="7224" w:type="dxa"/>
            <w:gridSpan w:val="5"/>
            <w:tcBorders>
              <w:bottom w:val="single" w:sz="4" w:space="0" w:color="auto"/>
            </w:tcBorders>
          </w:tcPr>
          <w:p w14:paraId="26230E06" w14:textId="77777777" w:rsidR="00607BC2" w:rsidRPr="00607BC2" w:rsidRDefault="00607BC2" w:rsidP="00607BC2">
            <w:pPr>
              <w:numPr>
                <w:ilvl w:val="0"/>
                <w:numId w:val="7"/>
              </w:numPr>
              <w:spacing w:after="0" w:line="240" w:lineRule="auto"/>
              <w:rPr>
                <w:lang w:val="en-AU"/>
              </w:rPr>
            </w:pPr>
            <w:r w:rsidRPr="00607BC2">
              <w:rPr>
                <w:lang w:val="en-AU"/>
              </w:rPr>
              <w:t>Role model Auckland Airport’s commitment to “People First” Health, Safety &amp; Wellbeing approach</w:t>
            </w:r>
          </w:p>
          <w:p w14:paraId="29DDC1F1" w14:textId="77777777" w:rsidR="00607BC2" w:rsidRPr="00607BC2" w:rsidRDefault="00607BC2" w:rsidP="00607BC2">
            <w:pPr>
              <w:numPr>
                <w:ilvl w:val="0"/>
                <w:numId w:val="7"/>
              </w:numPr>
              <w:spacing w:after="0" w:line="240" w:lineRule="auto"/>
              <w:rPr>
                <w:lang w:val="en-AU"/>
              </w:rPr>
            </w:pPr>
            <w:r w:rsidRPr="00607BC2">
              <w:rPr>
                <w:lang w:val="en-AU"/>
              </w:rPr>
              <w:t>Lead by example, demonstrating and communicating visibly safe work.</w:t>
            </w:r>
          </w:p>
          <w:p w14:paraId="3B65F226" w14:textId="77777777" w:rsidR="00607BC2" w:rsidRPr="00607BC2" w:rsidRDefault="00607BC2" w:rsidP="00607BC2">
            <w:pPr>
              <w:numPr>
                <w:ilvl w:val="0"/>
                <w:numId w:val="7"/>
              </w:numPr>
              <w:spacing w:after="0" w:line="240" w:lineRule="auto"/>
              <w:rPr>
                <w:lang w:val="en-AU"/>
              </w:rPr>
            </w:pPr>
            <w:r w:rsidRPr="00607BC2">
              <w:rPr>
                <w:lang w:val="en-AU"/>
              </w:rPr>
              <w:t>Ensure all incidents are reported and investigated in a timely manner to enable continuous learning and improvement.</w:t>
            </w:r>
          </w:p>
          <w:p w14:paraId="51076D1A" w14:textId="77777777" w:rsidR="00607BC2" w:rsidRPr="00607BC2" w:rsidRDefault="00607BC2" w:rsidP="00607BC2">
            <w:pPr>
              <w:numPr>
                <w:ilvl w:val="0"/>
                <w:numId w:val="7"/>
              </w:numPr>
              <w:spacing w:after="0" w:line="240" w:lineRule="auto"/>
              <w:rPr>
                <w:lang w:val="en-AU"/>
              </w:rPr>
            </w:pPr>
            <w:r w:rsidRPr="00607BC2">
              <w:rPr>
                <w:lang w:val="en-AU"/>
              </w:rPr>
              <w:t xml:space="preserve">Consult, engage and communicate within your team and to others, to manage and improve Health, Safety and Wellbeing. </w:t>
            </w:r>
          </w:p>
          <w:p w14:paraId="24F15B5C" w14:textId="77777777" w:rsidR="00607BC2" w:rsidRPr="00607BC2" w:rsidRDefault="00607BC2" w:rsidP="00607BC2">
            <w:pPr>
              <w:numPr>
                <w:ilvl w:val="0"/>
                <w:numId w:val="7"/>
              </w:numPr>
              <w:spacing w:after="0" w:line="240" w:lineRule="auto"/>
              <w:rPr>
                <w:lang w:val="en-AU"/>
              </w:rPr>
            </w:pPr>
            <w:r w:rsidRPr="00607BC2">
              <w:rPr>
                <w:lang w:val="en-AU"/>
              </w:rPr>
              <w:t>Understand and communicate the health, safety and wellbeing risks and controls across all the work your team carry out and maintain high levels of risk awareness within your team.</w:t>
            </w:r>
          </w:p>
        </w:tc>
      </w:tr>
      <w:tr w:rsidR="00607BC2" w:rsidRPr="00607BC2" w14:paraId="5340D557" w14:textId="77777777" w:rsidTr="00F543AC">
        <w:trPr>
          <w:trHeight w:val="509"/>
        </w:trPr>
        <w:tc>
          <w:tcPr>
            <w:tcW w:w="9346" w:type="dxa"/>
            <w:gridSpan w:val="6"/>
            <w:shd w:val="clear" w:color="auto" w:fill="1EABFF" w:themeFill="accent1" w:themeFillTint="99"/>
          </w:tcPr>
          <w:p w14:paraId="7A3EB8B4" w14:textId="77777777" w:rsidR="00607BC2" w:rsidRPr="00607BC2" w:rsidRDefault="00607BC2" w:rsidP="00607BC2">
            <w:pPr>
              <w:spacing w:after="0" w:line="240" w:lineRule="auto"/>
              <w:rPr>
                <w:b/>
                <w:bCs/>
              </w:rPr>
            </w:pPr>
            <w:r w:rsidRPr="00607BC2">
              <w:rPr>
                <w:b/>
                <w:bCs/>
              </w:rPr>
              <w:t>People Responsibilities and Project Management</w:t>
            </w:r>
          </w:p>
        </w:tc>
      </w:tr>
      <w:tr w:rsidR="00607BC2" w:rsidRPr="00607BC2" w14:paraId="70A1E39E" w14:textId="77777777" w:rsidTr="00F543AC">
        <w:trPr>
          <w:trHeight w:val="509"/>
        </w:trPr>
        <w:tc>
          <w:tcPr>
            <w:tcW w:w="9346" w:type="dxa"/>
            <w:gridSpan w:val="6"/>
            <w:shd w:val="clear" w:color="auto" w:fill="B4E3FF" w:themeFill="accent1" w:themeFillTint="33"/>
          </w:tcPr>
          <w:p w14:paraId="79453F7F" w14:textId="77777777" w:rsidR="00607BC2" w:rsidRPr="00607BC2" w:rsidRDefault="00607BC2" w:rsidP="00607BC2">
            <w:pPr>
              <w:spacing w:after="0" w:line="240" w:lineRule="auto"/>
              <w:rPr>
                <w:b/>
                <w:bCs/>
              </w:rPr>
            </w:pPr>
            <w:r w:rsidRPr="00607BC2">
              <w:rPr>
                <w:b/>
                <w:bCs/>
              </w:rPr>
              <w:t xml:space="preserve">People Leadership </w:t>
            </w:r>
            <w:r w:rsidRPr="00607BC2">
              <w:t>Select and complete the statement / delete if N/A</w:t>
            </w:r>
          </w:p>
        </w:tc>
      </w:tr>
      <w:tr w:rsidR="00607BC2" w:rsidRPr="00607BC2" w14:paraId="42366749" w14:textId="77777777" w:rsidTr="00F543AC">
        <w:trPr>
          <w:trHeight w:val="509"/>
        </w:trPr>
        <w:tc>
          <w:tcPr>
            <w:tcW w:w="9346" w:type="dxa"/>
            <w:gridSpan w:val="6"/>
            <w:shd w:val="clear" w:color="auto" w:fill="auto"/>
          </w:tcPr>
          <w:p w14:paraId="0DA6279A" w14:textId="77777777" w:rsidR="00607BC2" w:rsidRPr="002E08BF" w:rsidRDefault="00607BC2" w:rsidP="00607BC2">
            <w:pPr>
              <w:numPr>
                <w:ilvl w:val="0"/>
                <w:numId w:val="7"/>
              </w:numPr>
              <w:spacing w:after="0" w:line="240" w:lineRule="auto"/>
              <w:rPr>
                <w:b/>
                <w:bCs/>
                <w:color w:val="969696" w:themeColor="background2"/>
              </w:rPr>
            </w:pPr>
            <w:r w:rsidRPr="002E08BF">
              <w:rPr>
                <w:color w:val="969696" w:themeColor="background2"/>
                <w:lang w:val="en-AU"/>
              </w:rPr>
              <w:t>Role is responsible for a team of X people; X Direct Reports; X Indirect Reports</w:t>
            </w:r>
          </w:p>
          <w:p w14:paraId="3A49F485" w14:textId="77777777" w:rsidR="00607BC2" w:rsidRPr="00607BC2" w:rsidRDefault="00607BC2" w:rsidP="00607BC2">
            <w:pPr>
              <w:numPr>
                <w:ilvl w:val="0"/>
                <w:numId w:val="7"/>
              </w:numPr>
              <w:spacing w:after="0" w:line="240" w:lineRule="auto"/>
            </w:pPr>
            <w:r w:rsidRPr="002E08BF">
              <w:rPr>
                <w:color w:val="969696" w:themeColor="background2"/>
                <w:lang w:val="en-AU"/>
              </w:rPr>
              <w:t>[May wish to detail here if role has responsibility for contractors, and to what extent e.g. guide, monitor or allocate resources etc]</w:t>
            </w:r>
          </w:p>
        </w:tc>
      </w:tr>
      <w:tr w:rsidR="00607BC2" w:rsidRPr="00607BC2" w14:paraId="7A601D62" w14:textId="77777777" w:rsidTr="00F543AC">
        <w:trPr>
          <w:trHeight w:val="509"/>
        </w:trPr>
        <w:tc>
          <w:tcPr>
            <w:tcW w:w="9346" w:type="dxa"/>
            <w:gridSpan w:val="6"/>
            <w:shd w:val="clear" w:color="auto" w:fill="B4E3FF" w:themeFill="accent1" w:themeFillTint="33"/>
          </w:tcPr>
          <w:p w14:paraId="3C25349C" w14:textId="77777777" w:rsidR="00607BC2" w:rsidRPr="00607BC2" w:rsidRDefault="00607BC2" w:rsidP="00607BC2">
            <w:pPr>
              <w:spacing w:after="0" w:line="240" w:lineRule="auto"/>
            </w:pPr>
            <w:r w:rsidRPr="00607BC2">
              <w:rPr>
                <w:b/>
                <w:bCs/>
              </w:rPr>
              <w:t>Project Leadership</w:t>
            </w:r>
            <w:r w:rsidRPr="00607BC2">
              <w:rPr>
                <w:i/>
                <w:iCs/>
              </w:rPr>
              <w:t xml:space="preserve"> </w:t>
            </w:r>
            <w:r w:rsidRPr="00607BC2">
              <w:t>Select and complete the appropriate statement / delete if N/A</w:t>
            </w:r>
          </w:p>
        </w:tc>
      </w:tr>
      <w:tr w:rsidR="00607BC2" w:rsidRPr="00607BC2" w14:paraId="19CDB801" w14:textId="77777777" w:rsidTr="00F543AC">
        <w:trPr>
          <w:trHeight w:val="509"/>
        </w:trPr>
        <w:tc>
          <w:tcPr>
            <w:tcW w:w="9346" w:type="dxa"/>
            <w:gridSpan w:val="6"/>
            <w:shd w:val="clear" w:color="auto" w:fill="auto"/>
          </w:tcPr>
          <w:p w14:paraId="54543B33" w14:textId="77777777" w:rsidR="00607BC2" w:rsidRPr="002E08BF" w:rsidRDefault="00607BC2" w:rsidP="00607BC2">
            <w:pPr>
              <w:numPr>
                <w:ilvl w:val="0"/>
                <w:numId w:val="7"/>
              </w:numPr>
              <w:spacing w:after="0" w:line="240" w:lineRule="auto"/>
              <w:rPr>
                <w:color w:val="969696" w:themeColor="background2"/>
              </w:rPr>
            </w:pPr>
            <w:r w:rsidRPr="002E08BF">
              <w:rPr>
                <w:color w:val="969696" w:themeColor="background2"/>
                <w:lang w:val="en-AU"/>
              </w:rPr>
              <w:t>Role is responsible for project coordination for team of X individuals. Project horizon is X – X months.</w:t>
            </w:r>
          </w:p>
          <w:p w14:paraId="3E700472" w14:textId="77777777" w:rsidR="00607BC2" w:rsidRPr="002E08BF" w:rsidRDefault="00607BC2" w:rsidP="00607BC2">
            <w:pPr>
              <w:numPr>
                <w:ilvl w:val="0"/>
                <w:numId w:val="7"/>
              </w:numPr>
              <w:spacing w:after="0" w:line="240" w:lineRule="auto"/>
              <w:rPr>
                <w:color w:val="969696" w:themeColor="background2"/>
              </w:rPr>
            </w:pPr>
            <w:r w:rsidRPr="002E08BF">
              <w:rPr>
                <w:color w:val="969696" w:themeColor="background2"/>
                <w:lang w:val="en-AU"/>
              </w:rPr>
              <w:t>Role is responsible for project management for team of X individuals. Project horizon is X – X months.</w:t>
            </w:r>
          </w:p>
          <w:p w14:paraId="6A6758FC" w14:textId="77777777" w:rsidR="00607BC2" w:rsidRPr="00607BC2" w:rsidRDefault="00607BC2" w:rsidP="00607BC2">
            <w:pPr>
              <w:numPr>
                <w:ilvl w:val="0"/>
                <w:numId w:val="7"/>
              </w:numPr>
              <w:spacing w:after="0" w:line="240" w:lineRule="auto"/>
            </w:pPr>
            <w:r w:rsidRPr="002E08BF">
              <w:rPr>
                <w:color w:val="969696" w:themeColor="background2"/>
              </w:rPr>
              <w:t xml:space="preserve">Role is responsible for programme leadership of long-term project of X – X years. Role has oversight over X Project Managers and team of X. </w:t>
            </w:r>
          </w:p>
        </w:tc>
      </w:tr>
      <w:tr w:rsidR="00607BC2" w:rsidRPr="00607BC2" w14:paraId="46790817" w14:textId="77777777" w:rsidTr="00F543AC">
        <w:tc>
          <w:tcPr>
            <w:tcW w:w="9346" w:type="dxa"/>
            <w:gridSpan w:val="6"/>
            <w:shd w:val="clear" w:color="auto" w:fill="1EABFF" w:themeFill="accent1" w:themeFillTint="99"/>
          </w:tcPr>
          <w:p w14:paraId="0418CCE4" w14:textId="77777777" w:rsidR="00607BC2" w:rsidRPr="00607BC2" w:rsidRDefault="00607BC2" w:rsidP="00607BC2">
            <w:pPr>
              <w:spacing w:after="0" w:line="240" w:lineRule="auto"/>
              <w:rPr>
                <w:b/>
                <w:bCs/>
              </w:rPr>
            </w:pPr>
            <w:r w:rsidRPr="00607BC2">
              <w:rPr>
                <w:b/>
                <w:bCs/>
              </w:rPr>
              <w:t xml:space="preserve">Financial Responsibilities and Authorities </w:t>
            </w:r>
          </w:p>
        </w:tc>
      </w:tr>
      <w:tr w:rsidR="00607BC2" w:rsidRPr="00607BC2" w14:paraId="0F3AB470" w14:textId="77777777" w:rsidTr="00F543AC">
        <w:tc>
          <w:tcPr>
            <w:tcW w:w="4515" w:type="dxa"/>
            <w:gridSpan w:val="4"/>
            <w:shd w:val="clear" w:color="auto" w:fill="B4E3FF" w:themeFill="accent1" w:themeFillTint="33"/>
          </w:tcPr>
          <w:p w14:paraId="2C383C37" w14:textId="77777777" w:rsidR="00607BC2" w:rsidRPr="00607BC2" w:rsidRDefault="00607BC2" w:rsidP="00607BC2">
            <w:pPr>
              <w:spacing w:after="0" w:line="240" w:lineRule="auto"/>
              <w:rPr>
                <w:b/>
                <w:bCs/>
              </w:rPr>
            </w:pPr>
            <w:r w:rsidRPr="00607BC2">
              <w:rPr>
                <w:b/>
                <w:bCs/>
                <w:lang w:val="en-AU"/>
              </w:rPr>
              <w:t xml:space="preserve">Capital Expenditure </w:t>
            </w:r>
            <w:r w:rsidRPr="00607BC2">
              <w:rPr>
                <w:lang w:val="en-AU"/>
              </w:rPr>
              <w:t>Delete lines that are n/a</w:t>
            </w:r>
          </w:p>
        </w:tc>
        <w:tc>
          <w:tcPr>
            <w:tcW w:w="4831" w:type="dxa"/>
            <w:gridSpan w:val="2"/>
            <w:shd w:val="clear" w:color="auto" w:fill="B4E3FF" w:themeFill="accent1" w:themeFillTint="33"/>
          </w:tcPr>
          <w:p w14:paraId="046AC601" w14:textId="77777777" w:rsidR="00607BC2" w:rsidRPr="00607BC2" w:rsidRDefault="00607BC2" w:rsidP="00607BC2">
            <w:pPr>
              <w:spacing w:after="0" w:line="240" w:lineRule="auto"/>
              <w:rPr>
                <w:b/>
                <w:bCs/>
              </w:rPr>
            </w:pPr>
            <w:r w:rsidRPr="00607BC2">
              <w:rPr>
                <w:b/>
                <w:bCs/>
                <w:lang w:val="en-AU"/>
              </w:rPr>
              <w:t xml:space="preserve">Operating Expenditure </w:t>
            </w:r>
            <w:r w:rsidRPr="00607BC2">
              <w:rPr>
                <w:lang w:val="en-AU"/>
              </w:rPr>
              <w:t>Delete lines that are n/a</w:t>
            </w:r>
          </w:p>
        </w:tc>
      </w:tr>
      <w:tr w:rsidR="00607BC2" w:rsidRPr="00607BC2" w14:paraId="30793884" w14:textId="77777777" w:rsidTr="00F543AC">
        <w:trPr>
          <w:trHeight w:val="3492"/>
        </w:trPr>
        <w:tc>
          <w:tcPr>
            <w:tcW w:w="4515" w:type="dxa"/>
            <w:gridSpan w:val="4"/>
            <w:vAlign w:val="center"/>
          </w:tcPr>
          <w:tbl>
            <w:tblPr>
              <w:tblStyle w:val="TableGrid"/>
              <w:tblW w:w="0" w:type="auto"/>
              <w:tblLook w:val="04A0" w:firstRow="1" w:lastRow="0" w:firstColumn="1" w:lastColumn="0" w:noHBand="0" w:noVBand="1"/>
            </w:tblPr>
            <w:tblGrid>
              <w:gridCol w:w="1903"/>
              <w:gridCol w:w="2396"/>
            </w:tblGrid>
            <w:tr w:rsidR="000115F7" w:rsidRPr="00607BC2" w14:paraId="0272F649" w14:textId="77777777" w:rsidTr="004B62D6">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5A28D645"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lastRenderedPageBreak/>
                    <w:t>Staff Designation</w:t>
                  </w:r>
                </w:p>
              </w:tc>
              <w:tc>
                <w:tcPr>
                  <w:tcW w:w="0" w:type="auto"/>
                  <w:shd w:val="clear" w:color="auto" w:fill="B4E3FF" w:themeFill="accent1" w:themeFillTint="33"/>
                </w:tcPr>
                <w:p w14:paraId="6BB10E00"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Maximum Financial Authority</w:t>
                  </w:r>
                </w:p>
              </w:tc>
            </w:tr>
            <w:tr w:rsidR="000115F7" w:rsidRPr="00607BC2" w14:paraId="79EA5521" w14:textId="77777777" w:rsidTr="004B62D6">
              <w:tc>
                <w:tcPr>
                  <w:tcW w:w="0" w:type="auto"/>
                </w:tcPr>
                <w:p w14:paraId="0F5F11BC"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Chief Executive</w:t>
                  </w:r>
                </w:p>
              </w:tc>
              <w:tc>
                <w:tcPr>
                  <w:tcW w:w="0" w:type="auto"/>
                </w:tcPr>
                <w:p w14:paraId="4D380A27"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&gt;$4,000,000</w:t>
                  </w:r>
                </w:p>
              </w:tc>
            </w:tr>
            <w:tr w:rsidR="000115F7" w:rsidRPr="00607BC2" w14:paraId="5084028D" w14:textId="77777777" w:rsidTr="004B62D6">
              <w:tc>
                <w:tcPr>
                  <w:tcW w:w="0" w:type="auto"/>
                </w:tcPr>
                <w:p w14:paraId="2DD0C076"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Leadership Team</w:t>
                  </w:r>
                </w:p>
              </w:tc>
              <w:tc>
                <w:tcPr>
                  <w:tcW w:w="0" w:type="auto"/>
                </w:tcPr>
                <w:p w14:paraId="3C7430E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$4,000,000</w:t>
                  </w:r>
                </w:p>
              </w:tc>
            </w:tr>
            <w:tr w:rsidR="000115F7" w:rsidRPr="00607BC2" w14:paraId="71D8F646" w14:textId="77777777" w:rsidTr="004B62D6">
              <w:tc>
                <w:tcPr>
                  <w:tcW w:w="0" w:type="auto"/>
                </w:tcPr>
                <w:p w14:paraId="7362BAC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Senior Management</w:t>
                  </w:r>
                </w:p>
              </w:tc>
              <w:tc>
                <w:tcPr>
                  <w:tcW w:w="0" w:type="auto"/>
                </w:tcPr>
                <w:p w14:paraId="2DA36EA8"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$1,000,000</w:t>
                  </w:r>
                </w:p>
              </w:tc>
            </w:tr>
            <w:tr w:rsidR="000115F7" w:rsidRPr="00607BC2" w14:paraId="528F91DA" w14:textId="77777777" w:rsidTr="004B62D6">
              <w:tc>
                <w:tcPr>
                  <w:tcW w:w="0" w:type="auto"/>
                </w:tcPr>
                <w:p w14:paraId="2B6CD41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Management</w:t>
                  </w:r>
                </w:p>
              </w:tc>
              <w:tc>
                <w:tcPr>
                  <w:tcW w:w="0" w:type="auto"/>
                </w:tcPr>
                <w:p w14:paraId="091054BD"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$125,000</w:t>
                  </w:r>
                </w:p>
              </w:tc>
            </w:tr>
            <w:tr w:rsidR="000115F7" w:rsidRPr="00607BC2" w14:paraId="69738B2B" w14:textId="77777777" w:rsidTr="004B62D6">
              <w:tc>
                <w:tcPr>
                  <w:tcW w:w="0" w:type="auto"/>
                </w:tcPr>
                <w:p w14:paraId="68DB4510"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Administration</w:t>
                  </w:r>
                </w:p>
              </w:tc>
              <w:tc>
                <w:tcPr>
                  <w:tcW w:w="0" w:type="auto"/>
                </w:tcPr>
                <w:p w14:paraId="3EF57418"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$5,000</w:t>
                  </w:r>
                </w:p>
              </w:tc>
            </w:tr>
          </w:tbl>
          <w:p w14:paraId="10AED148" w14:textId="77777777" w:rsidR="00607BC2" w:rsidRPr="00607BC2" w:rsidRDefault="00607BC2" w:rsidP="00607BC2">
            <w:pPr>
              <w:spacing w:after="0" w:line="240" w:lineRule="auto"/>
              <w:rPr>
                <w:color w:val="000000" w:themeColor="text1"/>
                <w:lang w:val="en-AU"/>
              </w:rPr>
            </w:pPr>
          </w:p>
        </w:tc>
        <w:tc>
          <w:tcPr>
            <w:tcW w:w="4831" w:type="dxa"/>
            <w:gridSpan w:val="2"/>
            <w:vAlign w:val="center"/>
          </w:tcPr>
          <w:tbl>
            <w:tblPr>
              <w:tblStyle w:val="TableGrid"/>
              <w:tblW w:w="0" w:type="auto"/>
              <w:tblLook w:val="04A0" w:firstRow="1" w:lastRow="0" w:firstColumn="1" w:lastColumn="0" w:noHBand="0" w:noVBand="1"/>
            </w:tblPr>
            <w:tblGrid>
              <w:gridCol w:w="1992"/>
              <w:gridCol w:w="2623"/>
            </w:tblGrid>
            <w:tr w:rsidR="000115F7" w:rsidRPr="00607BC2" w14:paraId="4B25E25B" w14:textId="77777777" w:rsidTr="004B62D6">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1D9F76C6"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Staff Designation</w:t>
                  </w:r>
                </w:p>
              </w:tc>
              <w:tc>
                <w:tcPr>
                  <w:tcW w:w="0" w:type="auto"/>
                  <w:shd w:val="clear" w:color="auto" w:fill="B4E3FF" w:themeFill="accent1" w:themeFillTint="33"/>
                </w:tcPr>
                <w:p w14:paraId="099C4594"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Maximum Financial Authority</w:t>
                  </w:r>
                </w:p>
              </w:tc>
            </w:tr>
            <w:tr w:rsidR="000115F7" w:rsidRPr="00607BC2" w14:paraId="4912FBD3" w14:textId="77777777" w:rsidTr="004B62D6">
              <w:tc>
                <w:tcPr>
                  <w:tcW w:w="0" w:type="auto"/>
                </w:tcPr>
                <w:p w14:paraId="0769A19E"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Chief Executive</w:t>
                  </w:r>
                </w:p>
              </w:tc>
              <w:tc>
                <w:tcPr>
                  <w:tcW w:w="0" w:type="auto"/>
                </w:tcPr>
                <w:p w14:paraId="7A69D4BB"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$6,000,000</w:t>
                  </w:r>
                </w:p>
              </w:tc>
            </w:tr>
            <w:tr w:rsidR="000115F7" w:rsidRPr="00607BC2" w14:paraId="2C60EFB5" w14:textId="77777777" w:rsidTr="004B62D6">
              <w:tc>
                <w:tcPr>
                  <w:tcW w:w="0" w:type="auto"/>
                </w:tcPr>
                <w:p w14:paraId="7853AB16"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Leadership Team</w:t>
                  </w:r>
                </w:p>
              </w:tc>
              <w:tc>
                <w:tcPr>
                  <w:tcW w:w="0" w:type="auto"/>
                </w:tcPr>
                <w:p w14:paraId="3CD7583D"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$400,000</w:t>
                  </w:r>
                </w:p>
              </w:tc>
            </w:tr>
            <w:tr w:rsidR="000115F7" w:rsidRPr="00607BC2" w14:paraId="2137B892" w14:textId="77777777" w:rsidTr="004B62D6">
              <w:tc>
                <w:tcPr>
                  <w:tcW w:w="0" w:type="auto"/>
                </w:tcPr>
                <w:p w14:paraId="1DD8BA8A"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Senior Management</w:t>
                  </w:r>
                </w:p>
              </w:tc>
              <w:tc>
                <w:tcPr>
                  <w:tcW w:w="0" w:type="auto"/>
                </w:tcPr>
                <w:p w14:paraId="1E78F40F"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$100,000</w:t>
                  </w:r>
                </w:p>
              </w:tc>
            </w:tr>
            <w:tr w:rsidR="000115F7" w:rsidRPr="00607BC2" w14:paraId="345C016C" w14:textId="77777777" w:rsidTr="004B62D6">
              <w:tc>
                <w:tcPr>
                  <w:tcW w:w="0" w:type="auto"/>
                </w:tcPr>
                <w:p w14:paraId="71B079B3"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Management</w:t>
                  </w:r>
                </w:p>
              </w:tc>
              <w:tc>
                <w:tcPr>
                  <w:tcW w:w="0" w:type="auto"/>
                </w:tcPr>
                <w:p w14:paraId="1A39BEDE"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$25,000</w:t>
                  </w:r>
                </w:p>
              </w:tc>
            </w:tr>
            <w:tr w:rsidR="000115F7" w:rsidRPr="00607BC2" w14:paraId="3FFFFB26" w14:textId="77777777" w:rsidTr="004B62D6">
              <w:tc>
                <w:tcPr>
                  <w:tcW w:w="0" w:type="auto"/>
                </w:tcPr>
                <w:p w14:paraId="48AF5D9B"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Administration</w:t>
                  </w:r>
                </w:p>
              </w:tc>
              <w:tc>
                <w:tcPr>
                  <w:tcW w:w="0" w:type="auto"/>
                </w:tcPr>
                <w:p w14:paraId="0AA6E73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$5,000</w:t>
                  </w:r>
                </w:p>
              </w:tc>
            </w:tr>
          </w:tbl>
          <w:p w14:paraId="5A52AB0F" w14:textId="77777777" w:rsidR="00607BC2" w:rsidRPr="00607BC2" w:rsidRDefault="00607BC2" w:rsidP="00607BC2">
            <w:pPr>
              <w:spacing w:after="0" w:line="240" w:lineRule="auto"/>
              <w:rPr>
                <w:color w:val="000000" w:themeColor="text1"/>
                <w:lang w:val="en-AU"/>
              </w:rPr>
            </w:pPr>
          </w:p>
        </w:tc>
      </w:tr>
      <w:tr w:rsidR="00607BC2" w:rsidRPr="00607BC2" w14:paraId="1F999EA6" w14:textId="77777777" w:rsidTr="00F543AC">
        <w:tc>
          <w:tcPr>
            <w:tcW w:w="9346" w:type="dxa"/>
            <w:gridSpan w:val="6"/>
            <w:shd w:val="clear" w:color="auto" w:fill="B4E3FF" w:themeFill="accent1" w:themeFillTint="33"/>
          </w:tcPr>
          <w:p w14:paraId="3579E02B" w14:textId="77777777" w:rsidR="00607BC2" w:rsidRPr="00607BC2" w:rsidRDefault="00607BC2" w:rsidP="00607BC2">
            <w:pPr>
              <w:spacing w:after="0" w:line="240" w:lineRule="auto"/>
              <w:rPr>
                <w:b/>
                <w:bCs/>
                <w:lang w:val="en-AU"/>
              </w:rPr>
            </w:pPr>
            <w:r w:rsidRPr="00607BC2">
              <w:rPr>
                <w:b/>
                <w:bCs/>
              </w:rPr>
              <w:t xml:space="preserve">Financial Authority </w:t>
            </w:r>
            <w:r w:rsidRPr="00607BC2">
              <w:rPr>
                <w:b/>
                <w:bCs/>
                <w:lang w:val="en-AU"/>
              </w:rPr>
              <w:t xml:space="preserve"> </w:t>
            </w:r>
            <w:r w:rsidRPr="00607BC2">
              <w:rPr>
                <w:lang w:val="en-AU"/>
              </w:rPr>
              <w:t>Select and complete the appropriate statement</w:t>
            </w:r>
          </w:p>
        </w:tc>
      </w:tr>
      <w:tr w:rsidR="00607BC2" w:rsidRPr="00607BC2" w14:paraId="0D15E7F0" w14:textId="77777777" w:rsidTr="00F543AC">
        <w:tc>
          <w:tcPr>
            <w:tcW w:w="9346" w:type="dxa"/>
            <w:gridSpan w:val="6"/>
            <w:shd w:val="clear" w:color="auto" w:fill="auto"/>
          </w:tcPr>
          <w:p w14:paraId="636815A7" w14:textId="213BA901" w:rsidR="00607BC2" w:rsidRPr="002E08BF" w:rsidRDefault="00607BC2" w:rsidP="00607BC2">
            <w:pPr>
              <w:numPr>
                <w:ilvl w:val="0"/>
                <w:numId w:val="7"/>
              </w:numPr>
              <w:spacing w:after="0" w:line="240" w:lineRule="auto"/>
              <w:rPr>
                <w:color w:val="969696" w:themeColor="background2"/>
              </w:rPr>
            </w:pPr>
            <w:r w:rsidRPr="002E08BF">
              <w:rPr>
                <w:color w:val="969696" w:themeColor="background2"/>
              </w:rPr>
              <w:t>Not accountable for expenditure budget. No authority to commit routine expenditure or capital expenditure without reference to people leader.</w:t>
            </w:r>
          </w:p>
          <w:p w14:paraId="2B138F38" w14:textId="397A381A" w:rsidR="00607BC2" w:rsidRPr="002E08BF" w:rsidRDefault="00607BC2" w:rsidP="00607BC2">
            <w:pPr>
              <w:numPr>
                <w:ilvl w:val="0"/>
                <w:numId w:val="7"/>
              </w:numPr>
              <w:spacing w:after="0" w:line="240" w:lineRule="auto"/>
              <w:rPr>
                <w:color w:val="969696" w:themeColor="background2"/>
              </w:rPr>
            </w:pPr>
            <w:r w:rsidRPr="002E08BF">
              <w:rPr>
                <w:color w:val="969696" w:themeColor="background2"/>
              </w:rPr>
              <w:t>Not accountable for expenditure budget.  Able to authorise minor expenditure from another person’s budget up to value of $X</w:t>
            </w:r>
          </w:p>
          <w:p w14:paraId="286A323C" w14:textId="00994DF0" w:rsidR="00607BC2" w:rsidRPr="00607BC2" w:rsidRDefault="00607BC2" w:rsidP="00607BC2">
            <w:pPr>
              <w:numPr>
                <w:ilvl w:val="0"/>
                <w:numId w:val="7"/>
              </w:numPr>
              <w:spacing w:after="0" w:line="240" w:lineRule="auto"/>
              <w:rPr>
                <w:i/>
                <w:iCs/>
              </w:rPr>
            </w:pPr>
            <w:r w:rsidRPr="002E08BF">
              <w:rPr>
                <w:color w:val="969696" w:themeColor="background2"/>
              </w:rPr>
              <w:t>Accountable for expenditure budget of $X</w:t>
            </w:r>
          </w:p>
        </w:tc>
      </w:tr>
      <w:tr w:rsidR="00607BC2" w:rsidRPr="00607BC2" w14:paraId="02964C5C" w14:textId="77777777" w:rsidTr="00F543AC">
        <w:tc>
          <w:tcPr>
            <w:tcW w:w="9346" w:type="dxa"/>
            <w:gridSpan w:val="6"/>
            <w:shd w:val="clear" w:color="auto" w:fill="1EABFF" w:themeFill="accent1" w:themeFillTint="99"/>
          </w:tcPr>
          <w:p w14:paraId="1C6FA83F" w14:textId="5F5230C4" w:rsidR="00607BC2" w:rsidRPr="00607BC2" w:rsidRDefault="00607BC2" w:rsidP="00607BC2">
            <w:pPr>
              <w:spacing w:after="0" w:line="240" w:lineRule="auto"/>
              <w:rPr>
                <w:b/>
                <w:bCs/>
              </w:rPr>
            </w:pPr>
            <w:r w:rsidRPr="00607BC2">
              <w:rPr>
                <w:b/>
                <w:bCs/>
              </w:rPr>
              <w:t>Structure Chart</w:t>
            </w:r>
          </w:p>
        </w:tc>
      </w:tr>
      <w:tr w:rsidR="00607BC2" w:rsidRPr="00607BC2" w14:paraId="502FE896" w14:textId="77777777" w:rsidTr="00545C4C">
        <w:trPr>
          <w:trHeight w:val="5352"/>
        </w:trPr>
        <w:tc>
          <w:tcPr>
            <w:tcW w:w="9346" w:type="dxa"/>
            <w:gridSpan w:val="6"/>
            <w:shd w:val="clear" w:color="auto" w:fill="auto"/>
          </w:tcPr>
          <w:p w14:paraId="2CA1A47C" w14:textId="08CF425D" w:rsidR="00607BC2" w:rsidRPr="00607BC2" w:rsidRDefault="00545C4C" w:rsidP="00EC16BC">
            <w:pPr>
              <w:spacing w:after="0" w:line="240" w:lineRule="auto"/>
            </w:pPr>
            <w:r w:rsidRPr="006C2EBC">
              <w:rPr>
                <w:rFonts w:ascii="Arial" w:hAnsi="Arial" w:cs="Arial"/>
                <w:i/>
                <w:iCs/>
                <w:noProof/>
                <w:color w:val="FF0000"/>
                <w:sz w:val="20"/>
                <w:lang w:eastAsia="en-NZ"/>
              </w:rPr>
              <w:drawing>
                <wp:anchor distT="0" distB="0" distL="114300" distR="114300" simplePos="0" relativeHeight="251660290" behindDoc="0" locked="0" layoutInCell="1" allowOverlap="1" wp14:anchorId="289C2AA4" wp14:editId="08869C04">
                  <wp:simplePos x="0" y="0"/>
                  <wp:positionH relativeFrom="column">
                    <wp:posOffset>-63500</wp:posOffset>
                  </wp:positionH>
                  <wp:positionV relativeFrom="page">
                    <wp:posOffset>30480</wp:posOffset>
                  </wp:positionV>
                  <wp:extent cx="5831840" cy="3356083"/>
                  <wp:effectExtent l="0" t="0" r="35560" b="0"/>
                  <wp:wrapNone/>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tc>
      </w:tr>
      <w:tr w:rsidR="00607BC2" w:rsidRPr="00607BC2" w14:paraId="217A387C" w14:textId="77777777" w:rsidTr="00F543AC">
        <w:tc>
          <w:tcPr>
            <w:tcW w:w="9346" w:type="dxa"/>
            <w:gridSpan w:val="6"/>
            <w:shd w:val="clear" w:color="auto" w:fill="1EABFF" w:themeFill="accent1" w:themeFillTint="99"/>
          </w:tcPr>
          <w:p w14:paraId="58FA9D87" w14:textId="77777777" w:rsidR="00607BC2" w:rsidRPr="00607BC2" w:rsidRDefault="00607BC2" w:rsidP="00607BC2">
            <w:pPr>
              <w:spacing w:after="0" w:line="240" w:lineRule="auto"/>
              <w:rPr>
                <w:b/>
                <w:bCs/>
              </w:rPr>
            </w:pPr>
            <w:r w:rsidRPr="00607BC2">
              <w:rPr>
                <w:b/>
                <w:bCs/>
              </w:rPr>
              <w:t>Key Challenges</w:t>
            </w:r>
          </w:p>
        </w:tc>
      </w:tr>
      <w:tr w:rsidR="00607BC2" w:rsidRPr="00607BC2" w14:paraId="75380A25" w14:textId="77777777" w:rsidTr="007E7903">
        <w:trPr>
          <w:trHeight w:val="1986"/>
        </w:trPr>
        <w:tc>
          <w:tcPr>
            <w:tcW w:w="9346" w:type="dxa"/>
            <w:gridSpan w:val="6"/>
            <w:shd w:val="clear" w:color="auto" w:fill="auto"/>
          </w:tcPr>
          <w:p w14:paraId="20C65F05" w14:textId="45CEBFCA" w:rsidR="00607BC2" w:rsidRPr="00607BC2" w:rsidRDefault="007E7903" w:rsidP="007E7903">
            <w:pPr>
              <w:spacing w:after="0" w:line="240" w:lineRule="auto"/>
            </w:pPr>
            <w:r w:rsidRPr="007E7903">
              <w:rPr>
                <w:lang w:val="en-AU"/>
              </w:rPr>
              <w:t>The role is challenging in that it requires someone who can work through operational complexity and pressures to meet positive outcomes for the operations team, stakeholders and contractors across the Airfield.</w:t>
            </w:r>
          </w:p>
        </w:tc>
      </w:tr>
      <w:tr w:rsidR="00607BC2" w:rsidRPr="00607BC2" w14:paraId="0F72E9DD" w14:textId="77777777" w:rsidTr="00F543AC">
        <w:tc>
          <w:tcPr>
            <w:tcW w:w="9346" w:type="dxa"/>
            <w:gridSpan w:val="6"/>
            <w:shd w:val="clear" w:color="auto" w:fill="1EABFF" w:themeFill="accent1" w:themeFillTint="99"/>
          </w:tcPr>
          <w:p w14:paraId="01EA2AA7" w14:textId="77777777" w:rsidR="00607BC2" w:rsidRPr="00607BC2" w:rsidRDefault="00607BC2" w:rsidP="00607BC2">
            <w:pPr>
              <w:spacing w:after="0" w:line="240" w:lineRule="auto"/>
              <w:rPr>
                <w:b/>
                <w:bCs/>
              </w:rPr>
            </w:pPr>
            <w:r w:rsidRPr="00607BC2">
              <w:rPr>
                <w:b/>
                <w:bCs/>
              </w:rPr>
              <w:lastRenderedPageBreak/>
              <w:t>Key Relationships</w:t>
            </w:r>
          </w:p>
        </w:tc>
      </w:tr>
      <w:tr w:rsidR="00607BC2" w:rsidRPr="00607BC2" w14:paraId="659E1725" w14:textId="77777777" w:rsidTr="00F543AC">
        <w:tc>
          <w:tcPr>
            <w:tcW w:w="4636" w:type="dxa"/>
            <w:gridSpan w:val="5"/>
            <w:shd w:val="clear" w:color="auto" w:fill="B4E3FF" w:themeFill="accent1" w:themeFillTint="33"/>
          </w:tcPr>
          <w:p w14:paraId="468288AC" w14:textId="77777777" w:rsidR="00607BC2" w:rsidRPr="00607BC2" w:rsidRDefault="00607BC2" w:rsidP="00607BC2">
            <w:pPr>
              <w:spacing w:after="0" w:line="240" w:lineRule="auto"/>
              <w:rPr>
                <w:b/>
                <w:bCs/>
              </w:rPr>
            </w:pPr>
            <w:r w:rsidRPr="00607BC2">
              <w:rPr>
                <w:b/>
                <w:bCs/>
              </w:rPr>
              <w:t>Internal</w:t>
            </w:r>
          </w:p>
        </w:tc>
        <w:tc>
          <w:tcPr>
            <w:tcW w:w="4710" w:type="dxa"/>
            <w:shd w:val="clear" w:color="auto" w:fill="B4E3FF" w:themeFill="accent1" w:themeFillTint="33"/>
          </w:tcPr>
          <w:p w14:paraId="18C2009C" w14:textId="77777777" w:rsidR="00607BC2" w:rsidRPr="00607BC2" w:rsidRDefault="00607BC2" w:rsidP="00607BC2">
            <w:pPr>
              <w:spacing w:after="0" w:line="240" w:lineRule="auto"/>
              <w:rPr>
                <w:b/>
                <w:bCs/>
              </w:rPr>
            </w:pPr>
            <w:r w:rsidRPr="00607BC2">
              <w:rPr>
                <w:b/>
                <w:bCs/>
              </w:rPr>
              <w:t>Purpose of contact with this person/s</w:t>
            </w:r>
          </w:p>
        </w:tc>
      </w:tr>
      <w:tr w:rsidR="00607BC2" w:rsidRPr="00607BC2" w14:paraId="62336AD0" w14:textId="77777777" w:rsidTr="00F543AC">
        <w:trPr>
          <w:trHeight w:val="1561"/>
        </w:trPr>
        <w:tc>
          <w:tcPr>
            <w:tcW w:w="4636" w:type="dxa"/>
            <w:gridSpan w:val="5"/>
            <w:tcBorders>
              <w:top w:val="single" w:sz="4" w:space="0" w:color="auto"/>
              <w:left w:val="single" w:sz="4" w:space="0" w:color="auto"/>
              <w:bottom w:val="single" w:sz="4" w:space="0" w:color="auto"/>
              <w:right w:val="single" w:sz="4" w:space="0" w:color="auto"/>
            </w:tcBorders>
          </w:tcPr>
          <w:p w14:paraId="08D5C5AC" w14:textId="77777777" w:rsidR="00CD302D" w:rsidRPr="00CD302D" w:rsidRDefault="00CD302D" w:rsidP="00CD302D">
            <w:pPr>
              <w:pStyle w:val="ListParagraph"/>
              <w:numPr>
                <w:ilvl w:val="0"/>
                <w:numId w:val="12"/>
              </w:numPr>
              <w:spacing w:after="0" w:line="240" w:lineRule="auto"/>
            </w:pPr>
            <w:r w:rsidRPr="00CD302D">
              <w:t xml:space="preserve">Engineering Services </w:t>
            </w:r>
          </w:p>
          <w:p w14:paraId="0C0D07E4" w14:textId="77777777" w:rsidR="00CD302D" w:rsidRPr="00CD302D" w:rsidRDefault="00CD302D" w:rsidP="00CD302D">
            <w:pPr>
              <w:pStyle w:val="ListParagraph"/>
              <w:numPr>
                <w:ilvl w:val="0"/>
                <w:numId w:val="12"/>
              </w:numPr>
              <w:spacing w:after="0" w:line="240" w:lineRule="auto"/>
            </w:pPr>
            <w:r w:rsidRPr="00CD302D">
              <w:t>Infrastructure</w:t>
            </w:r>
          </w:p>
          <w:p w14:paraId="6AF47657" w14:textId="77777777" w:rsidR="00CD302D" w:rsidRPr="00CD302D" w:rsidRDefault="00CD302D" w:rsidP="00CD302D">
            <w:pPr>
              <w:pStyle w:val="ListParagraph"/>
              <w:numPr>
                <w:ilvl w:val="0"/>
                <w:numId w:val="12"/>
              </w:numPr>
              <w:spacing w:after="0" w:line="240" w:lineRule="auto"/>
            </w:pPr>
            <w:r w:rsidRPr="00CD302D">
              <w:t xml:space="preserve">Security </w:t>
            </w:r>
          </w:p>
          <w:p w14:paraId="3F6CD081" w14:textId="77777777" w:rsidR="00CD302D" w:rsidRPr="00CD302D" w:rsidRDefault="00CD302D" w:rsidP="00CD302D">
            <w:pPr>
              <w:pStyle w:val="ListParagraph"/>
              <w:numPr>
                <w:ilvl w:val="0"/>
                <w:numId w:val="12"/>
              </w:numPr>
              <w:spacing w:after="0" w:line="240" w:lineRule="auto"/>
            </w:pPr>
            <w:r w:rsidRPr="00CD302D">
              <w:t>Emergency Services</w:t>
            </w:r>
          </w:p>
          <w:p w14:paraId="4C87CA17" w14:textId="77777777" w:rsidR="00CD302D" w:rsidRPr="00CD302D" w:rsidRDefault="00CD302D" w:rsidP="00CD302D">
            <w:pPr>
              <w:pStyle w:val="ListParagraph"/>
              <w:numPr>
                <w:ilvl w:val="0"/>
                <w:numId w:val="12"/>
              </w:numPr>
              <w:spacing w:after="0" w:line="240" w:lineRule="auto"/>
            </w:pPr>
            <w:r w:rsidRPr="00CD302D">
              <w:t>Operations</w:t>
            </w:r>
          </w:p>
          <w:p w14:paraId="393FD887" w14:textId="6B8F6450" w:rsidR="00607BC2" w:rsidRPr="00CD302D" w:rsidRDefault="00CD302D" w:rsidP="00CD302D">
            <w:pPr>
              <w:pStyle w:val="ListParagraph"/>
              <w:numPr>
                <w:ilvl w:val="0"/>
                <w:numId w:val="12"/>
              </w:numPr>
              <w:spacing w:after="0" w:line="240" w:lineRule="auto"/>
              <w:rPr>
                <w:color w:val="969696" w:themeColor="background2"/>
                <w:u w:val="single"/>
              </w:rPr>
            </w:pPr>
            <w:r w:rsidRPr="00CD302D">
              <w:t>Health Safety &amp; Wellbeing</w:t>
            </w:r>
            <w:r w:rsidRPr="00CD302D">
              <w:rPr>
                <w:u w:val="single"/>
              </w:rPr>
              <w:t xml:space="preserve"> </w:t>
            </w:r>
          </w:p>
        </w:tc>
        <w:tc>
          <w:tcPr>
            <w:tcW w:w="4710" w:type="dxa"/>
            <w:tcBorders>
              <w:top w:val="single" w:sz="4" w:space="0" w:color="auto"/>
              <w:left w:val="single" w:sz="4" w:space="0" w:color="auto"/>
              <w:bottom w:val="single" w:sz="4" w:space="0" w:color="auto"/>
              <w:right w:val="single" w:sz="4" w:space="0" w:color="auto"/>
            </w:tcBorders>
          </w:tcPr>
          <w:p w14:paraId="1158506D" w14:textId="77777777" w:rsidR="00757CC9" w:rsidRPr="00757CC9" w:rsidRDefault="00757CC9" w:rsidP="00757CC9">
            <w:pPr>
              <w:pStyle w:val="ListParagraph"/>
              <w:numPr>
                <w:ilvl w:val="0"/>
                <w:numId w:val="12"/>
              </w:numPr>
              <w:spacing w:after="0" w:line="240" w:lineRule="auto"/>
            </w:pPr>
            <w:r w:rsidRPr="00757CC9">
              <w:t>Coordinating projects</w:t>
            </w:r>
          </w:p>
          <w:p w14:paraId="04120E70" w14:textId="77777777" w:rsidR="00757CC9" w:rsidRPr="00757CC9" w:rsidRDefault="00757CC9" w:rsidP="00757CC9">
            <w:pPr>
              <w:pStyle w:val="ListParagraph"/>
              <w:numPr>
                <w:ilvl w:val="0"/>
                <w:numId w:val="12"/>
              </w:numPr>
              <w:spacing w:after="0" w:line="240" w:lineRule="auto"/>
            </w:pPr>
            <w:r w:rsidRPr="00757CC9">
              <w:t>Ensuring compliance</w:t>
            </w:r>
          </w:p>
          <w:p w14:paraId="43C091F0" w14:textId="77777777" w:rsidR="00757CC9" w:rsidRPr="00757CC9" w:rsidRDefault="00757CC9" w:rsidP="00757CC9">
            <w:pPr>
              <w:pStyle w:val="ListParagraph"/>
              <w:numPr>
                <w:ilvl w:val="0"/>
                <w:numId w:val="12"/>
              </w:numPr>
              <w:spacing w:after="0" w:line="240" w:lineRule="auto"/>
            </w:pPr>
            <w:r w:rsidRPr="00757CC9">
              <w:t>Maintaining safety &amp; Awareness</w:t>
            </w:r>
          </w:p>
          <w:p w14:paraId="06EA3657" w14:textId="4DAB8751" w:rsidR="00607BC2" w:rsidRPr="00607BC2" w:rsidRDefault="00757CC9" w:rsidP="00757CC9">
            <w:pPr>
              <w:numPr>
                <w:ilvl w:val="0"/>
                <w:numId w:val="12"/>
              </w:numPr>
              <w:spacing w:after="0" w:line="240" w:lineRule="auto"/>
            </w:pPr>
            <w:r w:rsidRPr="00757CC9">
              <w:t>Managing change</w:t>
            </w:r>
          </w:p>
        </w:tc>
      </w:tr>
      <w:tr w:rsidR="00607BC2" w:rsidRPr="00607BC2" w14:paraId="233F3598" w14:textId="77777777" w:rsidTr="00F543AC">
        <w:trPr>
          <w:trHeight w:val="552"/>
        </w:trPr>
        <w:tc>
          <w:tcPr>
            <w:tcW w:w="4636"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995AB24" w14:textId="77777777" w:rsidR="00607BC2" w:rsidRPr="00607BC2" w:rsidRDefault="00607BC2" w:rsidP="00607BC2">
            <w:pPr>
              <w:spacing w:after="0" w:line="240" w:lineRule="auto"/>
              <w:rPr>
                <w:b/>
                <w:bCs/>
              </w:rPr>
            </w:pPr>
            <w:r w:rsidRPr="00607BC2">
              <w:rPr>
                <w:b/>
                <w:bCs/>
              </w:rPr>
              <w:t>External</w:t>
            </w:r>
          </w:p>
        </w:tc>
        <w:tc>
          <w:tcPr>
            <w:tcW w:w="4710" w:type="dxa"/>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DD36E67" w14:textId="77777777" w:rsidR="00607BC2" w:rsidRPr="00607BC2" w:rsidRDefault="00607BC2" w:rsidP="00607BC2">
            <w:pPr>
              <w:spacing w:after="0" w:line="240" w:lineRule="auto"/>
              <w:rPr>
                <w:b/>
                <w:bCs/>
              </w:rPr>
            </w:pPr>
            <w:r w:rsidRPr="00607BC2">
              <w:rPr>
                <w:b/>
                <w:bCs/>
              </w:rPr>
              <w:t>Purpose of contact with this person/s</w:t>
            </w:r>
          </w:p>
        </w:tc>
      </w:tr>
      <w:tr w:rsidR="00607BC2" w:rsidRPr="00607BC2" w14:paraId="2FAD4C91" w14:textId="77777777" w:rsidTr="00F543AC">
        <w:trPr>
          <w:trHeight w:val="1599"/>
        </w:trPr>
        <w:tc>
          <w:tcPr>
            <w:tcW w:w="4636" w:type="dxa"/>
            <w:gridSpan w:val="5"/>
            <w:tcBorders>
              <w:top w:val="single" w:sz="4" w:space="0" w:color="auto"/>
              <w:left w:val="single" w:sz="4" w:space="0" w:color="auto"/>
              <w:bottom w:val="single" w:sz="4" w:space="0" w:color="auto"/>
              <w:right w:val="single" w:sz="4" w:space="0" w:color="auto"/>
            </w:tcBorders>
          </w:tcPr>
          <w:p w14:paraId="10CF8423" w14:textId="77777777" w:rsidR="00926925" w:rsidRPr="00926925" w:rsidRDefault="00926925" w:rsidP="00926925">
            <w:pPr>
              <w:pStyle w:val="ListParagraph"/>
              <w:numPr>
                <w:ilvl w:val="0"/>
                <w:numId w:val="13"/>
              </w:numPr>
              <w:spacing w:after="0" w:line="240" w:lineRule="auto"/>
            </w:pPr>
            <w:r w:rsidRPr="00926925">
              <w:t>Airways</w:t>
            </w:r>
          </w:p>
          <w:p w14:paraId="040CF2EF" w14:textId="77777777" w:rsidR="00926925" w:rsidRPr="00926925" w:rsidRDefault="00926925" w:rsidP="00926925">
            <w:pPr>
              <w:pStyle w:val="ListParagraph"/>
              <w:numPr>
                <w:ilvl w:val="0"/>
                <w:numId w:val="13"/>
              </w:numPr>
              <w:spacing w:after="0" w:line="240" w:lineRule="auto"/>
            </w:pPr>
            <w:r w:rsidRPr="00926925">
              <w:t>Ground Handlers / Airlines</w:t>
            </w:r>
          </w:p>
          <w:p w14:paraId="3B9DFAFB" w14:textId="7838C7C2" w:rsidR="00607BC2" w:rsidRPr="00607BC2" w:rsidRDefault="00926925" w:rsidP="00926925">
            <w:pPr>
              <w:numPr>
                <w:ilvl w:val="0"/>
                <w:numId w:val="13"/>
              </w:numPr>
              <w:spacing w:after="0" w:line="240" w:lineRule="auto"/>
            </w:pPr>
            <w:r w:rsidRPr="00926925">
              <w:t>Contractors</w:t>
            </w:r>
            <w:r w:rsidRPr="00926925">
              <w:rPr>
                <w:u w:val="single"/>
              </w:rPr>
              <w:t xml:space="preserve"> </w:t>
            </w:r>
          </w:p>
        </w:tc>
        <w:tc>
          <w:tcPr>
            <w:tcW w:w="4710" w:type="dxa"/>
            <w:tcBorders>
              <w:top w:val="single" w:sz="4" w:space="0" w:color="auto"/>
              <w:left w:val="single" w:sz="4" w:space="0" w:color="auto"/>
              <w:bottom w:val="single" w:sz="4" w:space="0" w:color="auto"/>
              <w:right w:val="single" w:sz="4" w:space="0" w:color="auto"/>
            </w:tcBorders>
          </w:tcPr>
          <w:p w14:paraId="4EC92378" w14:textId="77777777" w:rsidR="005A0857" w:rsidRPr="005A0857" w:rsidRDefault="005A0857" w:rsidP="005A0857">
            <w:pPr>
              <w:pStyle w:val="ListParagraph"/>
              <w:numPr>
                <w:ilvl w:val="0"/>
                <w:numId w:val="14"/>
              </w:numPr>
              <w:spacing w:after="0" w:line="240" w:lineRule="auto"/>
              <w:rPr>
                <w:color w:val="969696" w:themeColor="background2"/>
              </w:rPr>
            </w:pPr>
            <w:r w:rsidRPr="005A0857">
              <w:rPr>
                <w:color w:val="969696" w:themeColor="background2"/>
              </w:rPr>
              <w:t xml:space="preserve">Planning outages </w:t>
            </w:r>
          </w:p>
          <w:p w14:paraId="15629427" w14:textId="77777777" w:rsidR="005A0857" w:rsidRPr="005A0857" w:rsidRDefault="005A0857" w:rsidP="005A0857">
            <w:pPr>
              <w:pStyle w:val="ListParagraph"/>
              <w:numPr>
                <w:ilvl w:val="0"/>
                <w:numId w:val="14"/>
              </w:numPr>
              <w:spacing w:after="0" w:line="240" w:lineRule="auto"/>
              <w:rPr>
                <w:color w:val="969696" w:themeColor="background2"/>
              </w:rPr>
            </w:pPr>
            <w:r w:rsidRPr="005A0857">
              <w:rPr>
                <w:color w:val="969696" w:themeColor="background2"/>
              </w:rPr>
              <w:t xml:space="preserve">Mitigating risk </w:t>
            </w:r>
          </w:p>
          <w:p w14:paraId="01DA62AE" w14:textId="77777777" w:rsidR="005A0857" w:rsidRPr="005A0857" w:rsidRDefault="005A0857" w:rsidP="005A0857">
            <w:pPr>
              <w:pStyle w:val="ListParagraph"/>
              <w:numPr>
                <w:ilvl w:val="0"/>
                <w:numId w:val="14"/>
              </w:numPr>
              <w:spacing w:after="0" w:line="240" w:lineRule="auto"/>
              <w:rPr>
                <w:color w:val="969696" w:themeColor="background2"/>
              </w:rPr>
            </w:pPr>
            <w:r w:rsidRPr="005A0857">
              <w:rPr>
                <w:color w:val="969696" w:themeColor="background2"/>
              </w:rPr>
              <w:t xml:space="preserve">Understanding challenges </w:t>
            </w:r>
          </w:p>
          <w:p w14:paraId="69C46D98" w14:textId="77777777" w:rsidR="00607BC2" w:rsidRPr="00607BC2" w:rsidRDefault="00607BC2" w:rsidP="00607BC2">
            <w:pPr>
              <w:spacing w:after="0" w:line="240" w:lineRule="auto"/>
            </w:pPr>
          </w:p>
        </w:tc>
      </w:tr>
      <w:tr w:rsidR="00607BC2" w:rsidRPr="00607BC2" w14:paraId="2AD560A6" w14:textId="77777777" w:rsidTr="00F543AC">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265F232E" w14:textId="77777777" w:rsidR="00607BC2" w:rsidRPr="00607BC2" w:rsidRDefault="00607BC2" w:rsidP="00607BC2">
            <w:pPr>
              <w:spacing w:after="0" w:line="240" w:lineRule="auto"/>
            </w:pPr>
            <w:r w:rsidRPr="00607BC2">
              <w:rPr>
                <w:b/>
                <w:bCs/>
              </w:rPr>
              <w:t>Person Specification</w:t>
            </w:r>
          </w:p>
        </w:tc>
      </w:tr>
      <w:tr w:rsidR="00607BC2" w:rsidRPr="00607BC2" w14:paraId="55AC8A16" w14:textId="77777777" w:rsidTr="00F543AC">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6E977FA" w14:textId="77777777" w:rsidR="00607BC2" w:rsidRPr="00607BC2" w:rsidRDefault="00607BC2" w:rsidP="00607BC2">
            <w:pPr>
              <w:spacing w:after="0" w:line="240" w:lineRule="auto"/>
              <w:rPr>
                <w:b/>
                <w:bCs/>
              </w:rPr>
            </w:pPr>
            <w:r w:rsidRPr="00607BC2">
              <w:rPr>
                <w:b/>
                <w:bCs/>
              </w:rPr>
              <w:t>Qualifications (or equivalent level of learning)</w:t>
            </w:r>
          </w:p>
        </w:tc>
      </w:tr>
      <w:tr w:rsidR="00607BC2" w:rsidRPr="00607BC2" w14:paraId="12B069A5" w14:textId="77777777" w:rsidTr="00F543AC">
        <w:trPr>
          <w:trHeight w:val="551"/>
        </w:trPr>
        <w:tc>
          <w:tcPr>
            <w:tcW w:w="4636" w:type="dxa"/>
            <w:gridSpan w:val="5"/>
            <w:tcBorders>
              <w:top w:val="single" w:sz="4" w:space="0" w:color="auto"/>
              <w:left w:val="single" w:sz="4" w:space="0" w:color="auto"/>
              <w:bottom w:val="single" w:sz="4" w:space="0" w:color="auto"/>
              <w:right w:val="single" w:sz="4" w:space="0" w:color="auto"/>
            </w:tcBorders>
          </w:tcPr>
          <w:p w14:paraId="573A46C8" w14:textId="77777777" w:rsidR="00607BC2" w:rsidRPr="00607BC2" w:rsidRDefault="00607BC2" w:rsidP="00607BC2">
            <w:pPr>
              <w:spacing w:after="0" w:line="240" w:lineRule="auto"/>
              <w:rPr>
                <w:b/>
                <w:bCs/>
              </w:rPr>
            </w:pPr>
            <w:r w:rsidRPr="00607BC2">
              <w:rPr>
                <w:b/>
                <w:bCs/>
              </w:rPr>
              <w:t>Essential</w:t>
            </w:r>
          </w:p>
        </w:tc>
        <w:tc>
          <w:tcPr>
            <w:tcW w:w="4710" w:type="dxa"/>
            <w:tcBorders>
              <w:top w:val="single" w:sz="4" w:space="0" w:color="auto"/>
              <w:left w:val="single" w:sz="4" w:space="0" w:color="auto"/>
              <w:bottom w:val="single" w:sz="4" w:space="0" w:color="auto"/>
              <w:right w:val="single" w:sz="4" w:space="0" w:color="auto"/>
            </w:tcBorders>
          </w:tcPr>
          <w:p w14:paraId="71BA49DC" w14:textId="77777777" w:rsidR="00607BC2" w:rsidRPr="00607BC2" w:rsidRDefault="00607BC2" w:rsidP="00607BC2">
            <w:pPr>
              <w:spacing w:after="0" w:line="240" w:lineRule="auto"/>
              <w:rPr>
                <w:b/>
                <w:bCs/>
              </w:rPr>
            </w:pPr>
            <w:r w:rsidRPr="00607BC2">
              <w:rPr>
                <w:b/>
                <w:bCs/>
              </w:rPr>
              <w:t>Desirable</w:t>
            </w:r>
          </w:p>
        </w:tc>
      </w:tr>
      <w:tr w:rsidR="00607BC2" w:rsidRPr="00607BC2" w14:paraId="2DAC5B1F" w14:textId="77777777" w:rsidTr="00F543AC">
        <w:trPr>
          <w:trHeight w:val="841"/>
        </w:trPr>
        <w:tc>
          <w:tcPr>
            <w:tcW w:w="4636" w:type="dxa"/>
            <w:gridSpan w:val="5"/>
            <w:tcBorders>
              <w:top w:val="single" w:sz="4" w:space="0" w:color="auto"/>
              <w:left w:val="single" w:sz="4" w:space="0" w:color="auto"/>
              <w:bottom w:val="single" w:sz="4" w:space="0" w:color="auto"/>
              <w:right w:val="single" w:sz="4" w:space="0" w:color="auto"/>
            </w:tcBorders>
          </w:tcPr>
          <w:p w14:paraId="158C6670" w14:textId="77777777" w:rsidR="00541B53" w:rsidRPr="00541B53" w:rsidRDefault="00541B53" w:rsidP="00541B53">
            <w:pPr>
              <w:pStyle w:val="ListParagraph"/>
              <w:numPr>
                <w:ilvl w:val="0"/>
                <w:numId w:val="15"/>
              </w:numPr>
              <w:spacing w:after="0" w:line="240" w:lineRule="auto"/>
              <w:rPr>
                <w:lang w:val="en-AU"/>
              </w:rPr>
            </w:pPr>
            <w:r w:rsidRPr="00541B53">
              <w:rPr>
                <w:lang w:val="en-AU"/>
              </w:rPr>
              <w:t xml:space="preserve">Relevant tertiary qualification </w:t>
            </w:r>
          </w:p>
          <w:p w14:paraId="60B3EA16" w14:textId="3949F4EB" w:rsidR="00607BC2" w:rsidRPr="00541B53" w:rsidRDefault="00541B53" w:rsidP="00541B53">
            <w:pPr>
              <w:pStyle w:val="ListParagraph"/>
              <w:numPr>
                <w:ilvl w:val="0"/>
                <w:numId w:val="15"/>
              </w:numPr>
              <w:spacing w:after="0" w:line="240" w:lineRule="auto"/>
              <w:rPr>
                <w:color w:val="969696" w:themeColor="background2"/>
                <w:lang w:val="en-AU"/>
              </w:rPr>
            </w:pPr>
            <w:r w:rsidRPr="00541B53">
              <w:rPr>
                <w:lang w:val="en-AU"/>
              </w:rPr>
              <w:t>Minimum 4 years’ experience in Aviation</w:t>
            </w:r>
          </w:p>
        </w:tc>
        <w:tc>
          <w:tcPr>
            <w:tcW w:w="4710" w:type="dxa"/>
            <w:tcBorders>
              <w:top w:val="single" w:sz="4" w:space="0" w:color="auto"/>
              <w:left w:val="single" w:sz="4" w:space="0" w:color="auto"/>
              <w:bottom w:val="single" w:sz="4" w:space="0" w:color="auto"/>
              <w:right w:val="single" w:sz="4" w:space="0" w:color="auto"/>
            </w:tcBorders>
          </w:tcPr>
          <w:p w14:paraId="71282F52" w14:textId="77777777" w:rsidR="00607BC2" w:rsidRPr="00607BC2" w:rsidRDefault="00607BC2" w:rsidP="00607BC2">
            <w:pPr>
              <w:spacing w:after="0" w:line="240" w:lineRule="auto"/>
            </w:pPr>
          </w:p>
        </w:tc>
      </w:tr>
      <w:tr w:rsidR="00607BC2" w:rsidRPr="00607BC2" w14:paraId="05787EC8" w14:textId="77777777" w:rsidTr="00F543AC">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48307154" w14:textId="77777777" w:rsidR="00607BC2" w:rsidRPr="00607BC2" w:rsidRDefault="00607BC2" w:rsidP="00607BC2">
            <w:pPr>
              <w:spacing w:after="0" w:line="240" w:lineRule="auto"/>
              <w:rPr>
                <w:lang w:val="en-AU"/>
              </w:rPr>
            </w:pPr>
            <w:r w:rsidRPr="00607BC2">
              <w:rPr>
                <w:b/>
                <w:bCs/>
              </w:rPr>
              <w:t>Knowledge / Experience</w:t>
            </w:r>
          </w:p>
        </w:tc>
      </w:tr>
      <w:tr w:rsidR="00607BC2" w:rsidRPr="00607BC2" w14:paraId="6821BA3A" w14:textId="77777777" w:rsidTr="00F543AC">
        <w:trPr>
          <w:trHeight w:val="551"/>
        </w:trPr>
        <w:tc>
          <w:tcPr>
            <w:tcW w:w="4636" w:type="dxa"/>
            <w:gridSpan w:val="5"/>
            <w:tcBorders>
              <w:top w:val="single" w:sz="4" w:space="0" w:color="auto"/>
              <w:left w:val="single" w:sz="4" w:space="0" w:color="auto"/>
              <w:bottom w:val="single" w:sz="4" w:space="0" w:color="auto"/>
              <w:right w:val="single" w:sz="4" w:space="0" w:color="auto"/>
            </w:tcBorders>
          </w:tcPr>
          <w:p w14:paraId="7AA47B45" w14:textId="77777777" w:rsidR="00607BC2" w:rsidRPr="00607BC2" w:rsidRDefault="00607BC2" w:rsidP="00607BC2">
            <w:pPr>
              <w:spacing w:after="0" w:line="240" w:lineRule="auto"/>
              <w:rPr>
                <w:b/>
                <w:bCs/>
                <w:lang w:val="en-AU"/>
              </w:rPr>
            </w:pPr>
            <w:r w:rsidRPr="00607BC2">
              <w:rPr>
                <w:b/>
                <w:bCs/>
              </w:rPr>
              <w:t>Essential</w:t>
            </w:r>
          </w:p>
        </w:tc>
        <w:tc>
          <w:tcPr>
            <w:tcW w:w="4710" w:type="dxa"/>
            <w:tcBorders>
              <w:top w:val="single" w:sz="4" w:space="0" w:color="auto"/>
              <w:left w:val="single" w:sz="4" w:space="0" w:color="auto"/>
              <w:bottom w:val="single" w:sz="4" w:space="0" w:color="auto"/>
              <w:right w:val="single" w:sz="4" w:space="0" w:color="auto"/>
            </w:tcBorders>
          </w:tcPr>
          <w:p w14:paraId="131A0440" w14:textId="77777777" w:rsidR="00607BC2" w:rsidRPr="00607BC2" w:rsidRDefault="00607BC2" w:rsidP="00607BC2">
            <w:pPr>
              <w:spacing w:after="0" w:line="240" w:lineRule="auto"/>
              <w:rPr>
                <w:b/>
                <w:bCs/>
                <w:lang w:val="en-AU"/>
              </w:rPr>
            </w:pPr>
            <w:r w:rsidRPr="00607BC2">
              <w:rPr>
                <w:b/>
                <w:bCs/>
              </w:rPr>
              <w:t>Desirable</w:t>
            </w:r>
          </w:p>
        </w:tc>
      </w:tr>
      <w:tr w:rsidR="00607BC2" w:rsidRPr="00607BC2" w14:paraId="4AE5B920" w14:textId="77777777" w:rsidTr="00F543AC">
        <w:trPr>
          <w:trHeight w:val="2693"/>
        </w:trPr>
        <w:tc>
          <w:tcPr>
            <w:tcW w:w="4636" w:type="dxa"/>
            <w:gridSpan w:val="5"/>
            <w:tcBorders>
              <w:top w:val="single" w:sz="4" w:space="0" w:color="auto"/>
              <w:left w:val="single" w:sz="4" w:space="0" w:color="auto"/>
              <w:bottom w:val="single" w:sz="4" w:space="0" w:color="auto"/>
              <w:right w:val="single" w:sz="4" w:space="0" w:color="auto"/>
            </w:tcBorders>
          </w:tcPr>
          <w:p w14:paraId="1473C89C" w14:textId="44A5C2CE" w:rsidR="00EA0C06" w:rsidRPr="00EA0C06" w:rsidRDefault="00EA0C06" w:rsidP="00EA0C06">
            <w:pPr>
              <w:pStyle w:val="ListParagraph"/>
              <w:numPr>
                <w:ilvl w:val="0"/>
                <w:numId w:val="16"/>
              </w:numPr>
              <w:spacing w:after="0" w:line="240" w:lineRule="auto"/>
              <w:rPr>
                <w:lang w:val="en-AU"/>
              </w:rPr>
            </w:pPr>
            <w:r w:rsidRPr="00EA0C06">
              <w:rPr>
                <w:lang w:val="en-AU"/>
              </w:rPr>
              <w:t>Experience with risk assessment methodologies.</w:t>
            </w:r>
          </w:p>
          <w:p w14:paraId="38E3C06B" w14:textId="7986D4FC" w:rsidR="00EA0C06" w:rsidRPr="00EA0C06" w:rsidRDefault="00EA0C06" w:rsidP="00EA0C06">
            <w:pPr>
              <w:pStyle w:val="ListParagraph"/>
              <w:numPr>
                <w:ilvl w:val="0"/>
                <w:numId w:val="16"/>
              </w:numPr>
              <w:spacing w:after="0" w:line="240" w:lineRule="auto"/>
              <w:rPr>
                <w:lang w:val="en-AU"/>
              </w:rPr>
            </w:pPr>
            <w:r w:rsidRPr="00EA0C06">
              <w:rPr>
                <w:lang w:val="en-AU"/>
              </w:rPr>
              <w:t>Able to demonstrate a strong focus on Risk assessing Operational and Safety impacts.</w:t>
            </w:r>
          </w:p>
          <w:p w14:paraId="1459A81C" w14:textId="77777777" w:rsidR="00EA0C06" w:rsidRPr="00EA0C06" w:rsidRDefault="00EA0C06" w:rsidP="00EA0C06">
            <w:pPr>
              <w:pStyle w:val="ListParagraph"/>
              <w:numPr>
                <w:ilvl w:val="0"/>
                <w:numId w:val="16"/>
              </w:numPr>
              <w:spacing w:after="0" w:line="240" w:lineRule="auto"/>
              <w:rPr>
                <w:lang w:val="en-AU"/>
              </w:rPr>
            </w:pPr>
            <w:r w:rsidRPr="00EA0C06">
              <w:rPr>
                <w:lang w:val="en-AU"/>
              </w:rPr>
              <w:t>Strong communicator both written and verbal</w:t>
            </w:r>
          </w:p>
          <w:p w14:paraId="4E92E87A" w14:textId="2EFEA182" w:rsidR="00EA0C06" w:rsidRPr="00EA0C06" w:rsidRDefault="00EA0C06" w:rsidP="00EA0C06">
            <w:pPr>
              <w:pStyle w:val="ListParagraph"/>
              <w:numPr>
                <w:ilvl w:val="0"/>
                <w:numId w:val="16"/>
              </w:numPr>
              <w:spacing w:after="0" w:line="240" w:lineRule="auto"/>
              <w:rPr>
                <w:lang w:val="en-AU"/>
              </w:rPr>
            </w:pPr>
            <w:r w:rsidRPr="00EA0C06">
              <w:rPr>
                <w:lang w:val="en-AU"/>
              </w:rPr>
              <w:t>Ability to display a flexible work approach.</w:t>
            </w:r>
          </w:p>
          <w:p w14:paraId="74ED73E6" w14:textId="77777777" w:rsidR="00EA0C06" w:rsidRPr="00EA0C06" w:rsidRDefault="00EA0C06" w:rsidP="00EA0C06">
            <w:pPr>
              <w:pStyle w:val="ListParagraph"/>
              <w:numPr>
                <w:ilvl w:val="0"/>
                <w:numId w:val="16"/>
              </w:numPr>
              <w:spacing w:after="0" w:line="240" w:lineRule="auto"/>
              <w:rPr>
                <w:lang w:val="en-AU"/>
              </w:rPr>
            </w:pPr>
            <w:r w:rsidRPr="00EA0C06">
              <w:rPr>
                <w:lang w:val="en-AU"/>
              </w:rPr>
              <w:t xml:space="preserve">Knowledge of CAA and ICAO regulations </w:t>
            </w:r>
          </w:p>
          <w:p w14:paraId="3B270F58" w14:textId="124CFFD1" w:rsidR="00607BC2" w:rsidRPr="00EA0C06" w:rsidRDefault="00EA0C06" w:rsidP="00EA0C06">
            <w:pPr>
              <w:pStyle w:val="ListParagraph"/>
              <w:numPr>
                <w:ilvl w:val="0"/>
                <w:numId w:val="16"/>
              </w:numPr>
              <w:spacing w:after="0" w:line="240" w:lineRule="auto"/>
              <w:rPr>
                <w:color w:val="969696" w:themeColor="background2"/>
                <w:lang w:val="en-AU"/>
              </w:rPr>
            </w:pPr>
            <w:r w:rsidRPr="00EA0C06">
              <w:rPr>
                <w:lang w:val="en-AU"/>
              </w:rPr>
              <w:t>Excellent relationship-building skills at all levels of the organization.</w:t>
            </w:r>
          </w:p>
        </w:tc>
        <w:tc>
          <w:tcPr>
            <w:tcW w:w="4710" w:type="dxa"/>
            <w:tcBorders>
              <w:top w:val="single" w:sz="4" w:space="0" w:color="auto"/>
              <w:left w:val="single" w:sz="4" w:space="0" w:color="auto"/>
              <w:bottom w:val="single" w:sz="4" w:space="0" w:color="auto"/>
              <w:right w:val="single" w:sz="4" w:space="0" w:color="auto"/>
            </w:tcBorders>
          </w:tcPr>
          <w:p w14:paraId="6CD83E22" w14:textId="676D35F0" w:rsidR="00FA0864" w:rsidRPr="00FA0864" w:rsidRDefault="00FA0864" w:rsidP="00FA0864">
            <w:pPr>
              <w:numPr>
                <w:ilvl w:val="0"/>
                <w:numId w:val="7"/>
              </w:numPr>
              <w:spacing w:after="0" w:line="240" w:lineRule="auto"/>
              <w:rPr>
                <w:lang w:val="en-AU"/>
              </w:rPr>
            </w:pPr>
            <w:r w:rsidRPr="00FA0864">
              <w:rPr>
                <w:lang w:val="en-AU"/>
              </w:rPr>
              <w:t>Experience with Office 356.</w:t>
            </w:r>
          </w:p>
          <w:p w14:paraId="3ED484B4" w14:textId="7FFEA782" w:rsidR="00FA0864" w:rsidRPr="00FA0864" w:rsidRDefault="00FA0864" w:rsidP="00FA0864">
            <w:pPr>
              <w:numPr>
                <w:ilvl w:val="0"/>
                <w:numId w:val="7"/>
              </w:numPr>
              <w:spacing w:after="0" w:line="240" w:lineRule="auto"/>
              <w:rPr>
                <w:lang w:val="en-AU"/>
              </w:rPr>
            </w:pPr>
            <w:r w:rsidRPr="00FA0864">
              <w:rPr>
                <w:lang w:val="en-AU"/>
              </w:rPr>
              <w:t>Understanding of Airport Operating Systems.</w:t>
            </w:r>
          </w:p>
          <w:p w14:paraId="79F3CC06" w14:textId="49E8B899" w:rsidR="00FA0864" w:rsidRPr="00FA0864" w:rsidRDefault="00FA0864" w:rsidP="00FA0864">
            <w:pPr>
              <w:numPr>
                <w:ilvl w:val="0"/>
                <w:numId w:val="7"/>
              </w:numPr>
              <w:spacing w:after="0" w:line="240" w:lineRule="auto"/>
              <w:rPr>
                <w:lang w:val="en-AU"/>
              </w:rPr>
            </w:pPr>
            <w:r w:rsidRPr="00FA0864">
              <w:rPr>
                <w:lang w:val="en-AU"/>
              </w:rPr>
              <w:t>Experience in project planning tools.</w:t>
            </w:r>
          </w:p>
          <w:p w14:paraId="4B7B0E70" w14:textId="77777777" w:rsidR="00607BC2" w:rsidRPr="00607BC2" w:rsidRDefault="00607BC2" w:rsidP="00607BC2">
            <w:pPr>
              <w:spacing w:after="0" w:line="240" w:lineRule="auto"/>
              <w:rPr>
                <w:lang w:val="en-AU"/>
              </w:rPr>
            </w:pPr>
          </w:p>
        </w:tc>
      </w:tr>
      <w:tr w:rsidR="00607BC2" w:rsidRPr="00607BC2" w14:paraId="7F5A68FE" w14:textId="77777777" w:rsidTr="00F543AC">
        <w:trPr>
          <w:trHeight w:val="541"/>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9FBE3AE" w14:textId="77777777" w:rsidR="00607BC2" w:rsidRPr="00607BC2" w:rsidRDefault="00607BC2" w:rsidP="00607BC2">
            <w:pPr>
              <w:spacing w:after="0" w:line="240" w:lineRule="auto"/>
              <w:rPr>
                <w:b/>
                <w:bCs/>
                <w:lang w:val="en-AU"/>
              </w:rPr>
            </w:pPr>
            <w:r w:rsidRPr="00607BC2">
              <w:rPr>
                <w:b/>
                <w:bCs/>
                <w:lang w:val="en-AU"/>
              </w:rPr>
              <w:t>Key Skills / Attributes / Job Specific Competencies</w:t>
            </w:r>
          </w:p>
        </w:tc>
      </w:tr>
      <w:tr w:rsidR="00607BC2" w:rsidRPr="00607BC2" w14:paraId="5D7F053C" w14:textId="77777777" w:rsidTr="00F543AC">
        <w:trPr>
          <w:trHeight w:val="577"/>
        </w:trPr>
        <w:tc>
          <w:tcPr>
            <w:tcW w:w="4636" w:type="dxa"/>
            <w:gridSpan w:val="5"/>
            <w:tcBorders>
              <w:top w:val="single" w:sz="4" w:space="0" w:color="auto"/>
              <w:left w:val="single" w:sz="4" w:space="0" w:color="auto"/>
              <w:bottom w:val="single" w:sz="4" w:space="0" w:color="auto"/>
              <w:right w:val="single" w:sz="4" w:space="0" w:color="auto"/>
            </w:tcBorders>
          </w:tcPr>
          <w:p w14:paraId="4A7ACFDC" w14:textId="77777777" w:rsidR="00607BC2" w:rsidRPr="00607BC2" w:rsidRDefault="00607BC2" w:rsidP="00607BC2">
            <w:pPr>
              <w:spacing w:after="0" w:line="240" w:lineRule="auto"/>
              <w:rPr>
                <w:b/>
                <w:bCs/>
                <w:lang w:val="en-AU"/>
              </w:rPr>
            </w:pPr>
            <w:r w:rsidRPr="00607BC2">
              <w:rPr>
                <w:b/>
                <w:bCs/>
                <w:lang w:val="en-AU"/>
              </w:rPr>
              <w:t>Level</w:t>
            </w:r>
          </w:p>
        </w:tc>
        <w:tc>
          <w:tcPr>
            <w:tcW w:w="4710" w:type="dxa"/>
            <w:tcBorders>
              <w:top w:val="single" w:sz="4" w:space="0" w:color="auto"/>
              <w:left w:val="single" w:sz="4" w:space="0" w:color="auto"/>
              <w:bottom w:val="single" w:sz="4" w:space="0" w:color="auto"/>
              <w:right w:val="single" w:sz="4" w:space="0" w:color="auto"/>
            </w:tcBorders>
          </w:tcPr>
          <w:p w14:paraId="648500DD" w14:textId="77777777" w:rsidR="00607BC2" w:rsidRPr="00607BC2" w:rsidRDefault="00607BC2" w:rsidP="00607BC2">
            <w:pPr>
              <w:spacing w:after="0" w:line="240" w:lineRule="auto"/>
              <w:rPr>
                <w:b/>
                <w:bCs/>
                <w:lang w:val="en-AU"/>
              </w:rPr>
            </w:pPr>
            <w:r w:rsidRPr="00607BC2">
              <w:rPr>
                <w:b/>
                <w:bCs/>
                <w:lang w:val="en-AU"/>
              </w:rPr>
              <w:t>Skill / Attribute / Competency</w:t>
            </w:r>
          </w:p>
        </w:tc>
      </w:tr>
      <w:tr w:rsidR="00607BC2" w:rsidRPr="00607BC2" w14:paraId="7FE462ED" w14:textId="77777777" w:rsidTr="00F543AC">
        <w:trPr>
          <w:trHeight w:val="432"/>
        </w:trPr>
        <w:tc>
          <w:tcPr>
            <w:tcW w:w="4636" w:type="dxa"/>
            <w:gridSpan w:val="5"/>
            <w:tcBorders>
              <w:top w:val="single" w:sz="4" w:space="0" w:color="auto"/>
              <w:left w:val="single" w:sz="4" w:space="0" w:color="auto"/>
              <w:bottom w:val="single" w:sz="4" w:space="0" w:color="auto"/>
              <w:right w:val="single" w:sz="4" w:space="0" w:color="auto"/>
            </w:tcBorders>
          </w:tcPr>
          <w:p w14:paraId="6CF8BEAA" w14:textId="77777777" w:rsidR="00607BC2" w:rsidRPr="002C6AC4" w:rsidRDefault="00607BC2" w:rsidP="00607BC2">
            <w:pPr>
              <w:spacing w:after="0" w:line="240" w:lineRule="auto"/>
              <w:rPr>
                <w:color w:val="969696" w:themeColor="background2"/>
                <w:highlight w:val="yellow"/>
                <w:u w:val="single"/>
                <w:lang w:val="en-AU"/>
              </w:rPr>
            </w:pPr>
            <w:r w:rsidRPr="002C6AC4">
              <w:rPr>
                <w:color w:val="969696" w:themeColor="background2"/>
                <w:highlight w:val="yellow"/>
                <w:u w:val="single"/>
                <w:lang w:val="en-AU"/>
              </w:rPr>
              <w:t>Examples:</w:t>
            </w:r>
          </w:p>
          <w:p w14:paraId="1DB760DE" w14:textId="77777777" w:rsidR="00607BC2" w:rsidRPr="002C6AC4" w:rsidRDefault="00607BC2" w:rsidP="00607BC2">
            <w:pPr>
              <w:spacing w:after="0" w:line="240" w:lineRule="auto"/>
              <w:rPr>
                <w:color w:val="969696" w:themeColor="background2"/>
                <w:lang w:val="en-AU"/>
              </w:rPr>
            </w:pPr>
            <w:r w:rsidRPr="002C6AC4">
              <w:rPr>
                <w:color w:val="969696" w:themeColor="background2"/>
                <w:lang w:val="en-AU"/>
              </w:rPr>
              <w:t>Expert Level</w:t>
            </w:r>
          </w:p>
          <w:p w14:paraId="1F0BE7B6" w14:textId="77777777" w:rsidR="00607BC2" w:rsidRPr="002C6AC4" w:rsidRDefault="00607BC2" w:rsidP="00607BC2">
            <w:pPr>
              <w:spacing w:after="0" w:line="240" w:lineRule="auto"/>
              <w:rPr>
                <w:color w:val="969696" w:themeColor="background2"/>
                <w:lang w:val="en-AU"/>
              </w:rPr>
            </w:pPr>
            <w:r w:rsidRPr="002C6AC4">
              <w:rPr>
                <w:color w:val="969696" w:themeColor="background2"/>
                <w:lang w:val="en-AU"/>
              </w:rPr>
              <w:lastRenderedPageBreak/>
              <w:t>Working Knowledge</w:t>
            </w:r>
          </w:p>
          <w:p w14:paraId="26C4FA66" w14:textId="77777777" w:rsidR="00607BC2" w:rsidRPr="002C6AC4" w:rsidRDefault="00607BC2" w:rsidP="00607BC2">
            <w:pPr>
              <w:spacing w:after="0" w:line="240" w:lineRule="auto"/>
              <w:rPr>
                <w:color w:val="969696" w:themeColor="background2"/>
                <w:lang w:val="en-AU"/>
              </w:rPr>
            </w:pPr>
            <w:r w:rsidRPr="002C6AC4">
              <w:rPr>
                <w:color w:val="969696" w:themeColor="background2"/>
                <w:lang w:val="en-AU"/>
              </w:rPr>
              <w:t>Advanced</w:t>
            </w:r>
          </w:p>
          <w:p w14:paraId="6DC6E741" w14:textId="77777777" w:rsidR="00607BC2" w:rsidRPr="002C6AC4" w:rsidRDefault="00607BC2" w:rsidP="00607BC2">
            <w:pPr>
              <w:spacing w:after="0" w:line="240" w:lineRule="auto"/>
              <w:rPr>
                <w:color w:val="969696" w:themeColor="background2"/>
                <w:lang w:val="en-AU"/>
              </w:rPr>
            </w:pPr>
            <w:r w:rsidRPr="002C6AC4">
              <w:rPr>
                <w:color w:val="969696" w:themeColor="background2"/>
                <w:lang w:val="en-AU"/>
              </w:rPr>
              <w:t>Developing</w:t>
            </w:r>
          </w:p>
        </w:tc>
        <w:tc>
          <w:tcPr>
            <w:tcW w:w="4710" w:type="dxa"/>
            <w:tcBorders>
              <w:top w:val="single" w:sz="4" w:space="0" w:color="auto"/>
              <w:left w:val="single" w:sz="4" w:space="0" w:color="auto"/>
              <w:bottom w:val="single" w:sz="4" w:space="0" w:color="auto"/>
              <w:right w:val="single" w:sz="4" w:space="0" w:color="auto"/>
            </w:tcBorders>
          </w:tcPr>
          <w:p w14:paraId="02A29E68" w14:textId="77777777" w:rsidR="00607BC2" w:rsidRPr="002C6AC4" w:rsidRDefault="00607BC2" w:rsidP="00607BC2">
            <w:pPr>
              <w:spacing w:after="0" w:line="240" w:lineRule="auto"/>
              <w:rPr>
                <w:color w:val="969696" w:themeColor="background2"/>
                <w:highlight w:val="yellow"/>
                <w:u w:val="single"/>
                <w:lang w:val="en-AU"/>
              </w:rPr>
            </w:pPr>
            <w:r w:rsidRPr="002C6AC4">
              <w:rPr>
                <w:color w:val="969696" w:themeColor="background2"/>
                <w:highlight w:val="yellow"/>
                <w:u w:val="single"/>
                <w:lang w:val="en-AU"/>
              </w:rPr>
              <w:lastRenderedPageBreak/>
              <w:t>Examples:</w:t>
            </w:r>
          </w:p>
          <w:p w14:paraId="33A39D93" w14:textId="77777777" w:rsidR="00607BC2" w:rsidRPr="002C6AC4" w:rsidRDefault="00607BC2" w:rsidP="00607BC2">
            <w:pPr>
              <w:spacing w:after="0" w:line="240" w:lineRule="auto"/>
              <w:rPr>
                <w:color w:val="969696" w:themeColor="background2"/>
                <w:lang w:val="en-AU"/>
              </w:rPr>
            </w:pPr>
            <w:r w:rsidRPr="002C6AC4">
              <w:rPr>
                <w:color w:val="969696" w:themeColor="background2"/>
                <w:lang w:val="en-AU"/>
              </w:rPr>
              <w:t>Excel</w:t>
            </w:r>
          </w:p>
          <w:p w14:paraId="26E0E72C" w14:textId="77777777" w:rsidR="00607BC2" w:rsidRPr="002C6AC4" w:rsidRDefault="00607BC2" w:rsidP="00607BC2">
            <w:pPr>
              <w:spacing w:after="0" w:line="240" w:lineRule="auto"/>
              <w:rPr>
                <w:color w:val="969696" w:themeColor="background2"/>
                <w:lang w:val="en-AU"/>
              </w:rPr>
            </w:pPr>
            <w:r w:rsidRPr="002C6AC4">
              <w:rPr>
                <w:color w:val="969696" w:themeColor="background2"/>
                <w:lang w:val="en-AU"/>
              </w:rPr>
              <w:lastRenderedPageBreak/>
              <w:t>Remuneration policies and practices</w:t>
            </w:r>
          </w:p>
          <w:p w14:paraId="1D115A81" w14:textId="77777777" w:rsidR="00607BC2" w:rsidRPr="002C6AC4" w:rsidRDefault="00607BC2" w:rsidP="00607BC2">
            <w:pPr>
              <w:spacing w:after="0" w:line="240" w:lineRule="auto"/>
              <w:rPr>
                <w:color w:val="969696" w:themeColor="background2"/>
                <w:lang w:val="en-AU"/>
              </w:rPr>
            </w:pPr>
            <w:r w:rsidRPr="002C6AC4">
              <w:rPr>
                <w:color w:val="969696" w:themeColor="background2"/>
                <w:lang w:val="en-AU"/>
              </w:rPr>
              <w:t xml:space="preserve">Project Management </w:t>
            </w:r>
          </w:p>
          <w:p w14:paraId="3DC9C055" w14:textId="77777777" w:rsidR="00607BC2" w:rsidRPr="002C6AC4" w:rsidRDefault="00607BC2" w:rsidP="00607BC2">
            <w:pPr>
              <w:spacing w:after="0" w:line="240" w:lineRule="auto"/>
              <w:rPr>
                <w:color w:val="969696" w:themeColor="background2"/>
                <w:lang w:val="en-AU"/>
              </w:rPr>
            </w:pPr>
            <w:r w:rsidRPr="002C6AC4">
              <w:rPr>
                <w:color w:val="969696" w:themeColor="background2"/>
                <w:lang w:val="en-AU"/>
              </w:rPr>
              <w:t>Commercial Acumen</w:t>
            </w:r>
          </w:p>
        </w:tc>
      </w:tr>
      <w:tr w:rsidR="00607BC2" w:rsidRPr="00607BC2" w14:paraId="563FE798"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77B42D6F" w14:textId="77777777" w:rsidR="00607BC2" w:rsidRPr="00607BC2" w:rsidRDefault="00607BC2" w:rsidP="00607BC2">
            <w:pPr>
              <w:spacing w:after="0" w:line="240" w:lineRule="auto"/>
              <w:rPr>
                <w:lang w:val="en-AU"/>
              </w:rPr>
            </w:pPr>
            <w:r w:rsidRPr="00607BC2">
              <w:rPr>
                <w:b/>
                <w:bCs/>
              </w:rPr>
              <w:lastRenderedPageBreak/>
              <w:t>Values</w:t>
            </w:r>
          </w:p>
        </w:tc>
      </w:tr>
      <w:tr w:rsidR="00607BC2" w:rsidRPr="00607BC2" w14:paraId="02558DD4"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6CA49E30" w14:textId="3139515A" w:rsidR="00607BC2" w:rsidRPr="00607BC2" w:rsidRDefault="00607BC2" w:rsidP="00607BC2">
            <w:pPr>
              <w:spacing w:after="0" w:line="240" w:lineRule="auto"/>
              <w:rPr>
                <w:lang w:val="en-AU"/>
              </w:rPr>
            </w:pPr>
            <w:proofErr w:type="spellStart"/>
            <w:r w:rsidRPr="00607BC2">
              <w:rPr>
                <w:b/>
                <w:bCs/>
                <w:i/>
                <w:iCs/>
                <w:lang w:val="en-AU"/>
              </w:rPr>
              <w:t>Whiria</w:t>
            </w:r>
            <w:proofErr w:type="spellEnd"/>
            <w:r w:rsidRPr="00607BC2">
              <w:rPr>
                <w:b/>
                <w:bCs/>
                <w:i/>
                <w:iCs/>
                <w:lang w:val="en-AU"/>
              </w:rPr>
              <w:t xml:space="preserve"> </w:t>
            </w:r>
            <w:proofErr w:type="spellStart"/>
            <w:r w:rsidRPr="00607BC2">
              <w:rPr>
                <w:b/>
                <w:bCs/>
                <w:i/>
                <w:iCs/>
                <w:lang w:val="en-AU"/>
              </w:rPr>
              <w:t>te</w:t>
            </w:r>
            <w:proofErr w:type="spellEnd"/>
            <w:r w:rsidRPr="00607BC2">
              <w:rPr>
                <w:b/>
                <w:bCs/>
                <w:i/>
                <w:iCs/>
                <w:lang w:val="en-AU"/>
              </w:rPr>
              <w:t xml:space="preserve"> </w:t>
            </w:r>
            <w:proofErr w:type="spellStart"/>
            <w:r w:rsidRPr="00607BC2">
              <w:rPr>
                <w:b/>
                <w:bCs/>
                <w:i/>
                <w:iCs/>
                <w:lang w:val="en-AU"/>
              </w:rPr>
              <w:t>tangata</w:t>
            </w:r>
            <w:proofErr w:type="spellEnd"/>
            <w:r w:rsidRPr="00607BC2">
              <w:rPr>
                <w:b/>
                <w:bCs/>
                <w:i/>
                <w:iCs/>
                <w:lang w:val="en-AU"/>
              </w:rPr>
              <w:t xml:space="preserve">. </w:t>
            </w:r>
            <w:r w:rsidRPr="00607BC2">
              <w:rPr>
                <w:lang w:val="en-AU"/>
              </w:rPr>
              <w:t xml:space="preserve">Our values weave us together. They’re what we stand for, who we are and how we </w:t>
            </w:r>
            <w:r w:rsidR="00E90CDC">
              <w:rPr>
                <w:lang w:val="en-AU"/>
              </w:rPr>
              <w:t>think</w:t>
            </w:r>
            <w:r w:rsidR="008A57E9">
              <w:rPr>
                <w:lang w:val="en-AU"/>
              </w:rPr>
              <w:t xml:space="preserve">, feel and </w:t>
            </w:r>
            <w:r w:rsidRPr="00607BC2">
              <w:rPr>
                <w:lang w:val="en-AU"/>
              </w:rPr>
              <w:t>act.</w:t>
            </w:r>
            <w:r w:rsidRPr="00607BC2">
              <w:rPr>
                <w:rFonts w:ascii="Cambria Math" w:hAnsi="Cambria Math" w:cs="Cambria Math"/>
                <w:lang w:val="en-AU"/>
              </w:rPr>
              <w:t> </w:t>
            </w:r>
            <w:r w:rsidRPr="00607BC2">
              <w:rPr>
                <w:lang w:val="en-AU"/>
              </w:rPr>
              <w:t> </w:t>
            </w:r>
          </w:p>
        </w:tc>
      </w:tr>
      <w:tr w:rsidR="00607BC2" w:rsidRPr="00607BC2" w14:paraId="0CEE2755" w14:textId="77777777" w:rsidTr="00F543AC">
        <w:trPr>
          <w:trHeight w:val="471"/>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Pr>
          <w:p w14:paraId="455080F7" w14:textId="7FE347C6" w:rsidR="00607BC2" w:rsidRDefault="0075369F" w:rsidP="00607BC2">
            <w:pPr>
              <w:spacing w:after="0" w:line="240" w:lineRule="auto"/>
              <w:rPr>
                <w:b/>
                <w:bCs/>
                <w:lang w:val="en-AU"/>
              </w:rPr>
            </w:pPr>
            <w:r>
              <w:rPr>
                <w:noProof/>
              </w:rPr>
              <w:drawing>
                <wp:anchor distT="0" distB="0" distL="114300" distR="114300" simplePos="0" relativeHeight="251658241" behindDoc="1" locked="0" layoutInCell="1" allowOverlap="1" wp14:anchorId="406132A8" wp14:editId="7D64BDDC">
                  <wp:simplePos x="0" y="0"/>
                  <wp:positionH relativeFrom="column">
                    <wp:posOffset>-136093</wp:posOffset>
                  </wp:positionH>
                  <wp:positionV relativeFrom="paragraph">
                    <wp:posOffset>40690</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403018AE" w14:textId="1155731B" w:rsidR="00385787" w:rsidRDefault="00385787" w:rsidP="00607BC2">
            <w:pPr>
              <w:spacing w:after="0" w:line="240" w:lineRule="auto"/>
              <w:rPr>
                <w:b/>
                <w:bCs/>
                <w:lang w:val="en-AU"/>
              </w:rPr>
            </w:pPr>
          </w:p>
          <w:p w14:paraId="0D7FE50C" w14:textId="22C99CD9" w:rsidR="00385787" w:rsidRPr="00607BC2" w:rsidRDefault="00385787" w:rsidP="00607BC2">
            <w:pPr>
              <w:spacing w:after="0" w:line="240" w:lineRule="auto"/>
              <w:rPr>
                <w:b/>
                <w:bCs/>
                <w:lang w:val="en-AU"/>
              </w:rPr>
            </w:pPr>
          </w:p>
          <w:p w14:paraId="3C705E3F" w14:textId="1E58141E" w:rsidR="00607BC2" w:rsidRPr="00607BC2" w:rsidRDefault="00F123A8" w:rsidP="00607BC2">
            <w:pPr>
              <w:spacing w:after="0" w:line="240" w:lineRule="auto"/>
              <w:rPr>
                <w:b/>
                <w:bCs/>
                <w:lang w:val="en-AU"/>
              </w:rPr>
            </w:pPr>
            <w:r>
              <w:rPr>
                <w:b/>
                <w:bCs/>
                <w:lang w:val="en-AU"/>
              </w:rPr>
              <w:t>A</w:t>
            </w:r>
            <w:r w:rsidR="00B257B2">
              <w:rPr>
                <w:b/>
                <w:bCs/>
                <w:lang w:val="en-AU"/>
              </w:rPr>
              <w:t>ll in</w:t>
            </w:r>
          </w:p>
          <w:p w14:paraId="3DDC5A8C" w14:textId="51AECDC3" w:rsidR="00607BC2" w:rsidRPr="00607BC2" w:rsidRDefault="004D3B87" w:rsidP="00607BC2">
            <w:pPr>
              <w:spacing w:after="0" w:line="240" w:lineRule="auto"/>
              <w:rPr>
                <w:i/>
                <w:iCs/>
                <w:lang w:val="en-AU"/>
              </w:rPr>
            </w:pPr>
            <w:proofErr w:type="spellStart"/>
            <w:r>
              <w:rPr>
                <w:i/>
                <w:iCs/>
                <w:lang w:val="en-AU"/>
              </w:rPr>
              <w:t>T</w:t>
            </w:r>
            <w:r w:rsidRPr="00607BC2">
              <w:rPr>
                <w:i/>
                <w:iCs/>
                <w:lang w:val="en-AU"/>
              </w:rPr>
              <w:t>ā</w:t>
            </w:r>
            <w:r>
              <w:rPr>
                <w:i/>
                <w:iCs/>
                <w:lang w:val="en-AU"/>
              </w:rPr>
              <w:t>tou</w:t>
            </w:r>
            <w:proofErr w:type="spellEnd"/>
            <w:r>
              <w:rPr>
                <w:i/>
                <w:iCs/>
                <w:lang w:val="en-AU"/>
              </w:rPr>
              <w:t xml:space="preserve"> </w:t>
            </w:r>
            <w:proofErr w:type="spellStart"/>
            <w:r>
              <w:rPr>
                <w:i/>
                <w:iCs/>
                <w:lang w:val="en-AU"/>
              </w:rPr>
              <w:t>t</w:t>
            </w:r>
            <w:r w:rsidRPr="00607BC2">
              <w:rPr>
                <w:i/>
                <w:iCs/>
                <w:lang w:val="en-AU"/>
              </w:rPr>
              <w:t>ā</w:t>
            </w:r>
            <w:r>
              <w:rPr>
                <w:i/>
                <w:iCs/>
                <w:lang w:val="en-AU"/>
              </w:rPr>
              <w:t>tou</w:t>
            </w:r>
            <w:proofErr w:type="spellEnd"/>
          </w:p>
        </w:tc>
        <w:tc>
          <w:tcPr>
            <w:tcW w:w="6570" w:type="dxa"/>
            <w:gridSpan w:val="4"/>
            <w:tcBorders>
              <w:top w:val="single" w:sz="4" w:space="0" w:color="auto"/>
              <w:left w:val="single" w:sz="4" w:space="0" w:color="auto"/>
              <w:bottom w:val="single" w:sz="4" w:space="0" w:color="auto"/>
              <w:right w:val="single" w:sz="4" w:space="0" w:color="auto"/>
            </w:tcBorders>
            <w:shd w:val="clear" w:color="auto" w:fill="auto"/>
          </w:tcPr>
          <w:p w14:paraId="5DD483CA" w14:textId="2B131784" w:rsidR="00043041" w:rsidRDefault="00043041" w:rsidP="00607BC2">
            <w:pPr>
              <w:numPr>
                <w:ilvl w:val="0"/>
                <w:numId w:val="9"/>
              </w:numPr>
              <w:spacing w:after="0" w:line="240" w:lineRule="auto"/>
            </w:pPr>
            <w:r>
              <w:t>People first</w:t>
            </w:r>
          </w:p>
          <w:p w14:paraId="69DA0CB4" w14:textId="0C839B5B" w:rsidR="00BF299B" w:rsidRDefault="00BF299B" w:rsidP="00607BC2">
            <w:pPr>
              <w:numPr>
                <w:ilvl w:val="0"/>
                <w:numId w:val="9"/>
              </w:numPr>
              <w:spacing w:after="0" w:line="240" w:lineRule="auto"/>
            </w:pPr>
            <w:r>
              <w:t>Seek understanding</w:t>
            </w:r>
          </w:p>
          <w:p w14:paraId="27DA003B" w14:textId="3DFC343B" w:rsidR="00043041" w:rsidRDefault="00381AB7" w:rsidP="00607BC2">
            <w:pPr>
              <w:numPr>
                <w:ilvl w:val="0"/>
                <w:numId w:val="9"/>
              </w:numPr>
              <w:spacing w:after="0" w:line="240" w:lineRule="auto"/>
            </w:pPr>
            <w:r>
              <w:t xml:space="preserve">Acknowledge others </w:t>
            </w:r>
          </w:p>
          <w:p w14:paraId="62BCA664" w14:textId="36E6D139" w:rsidR="00043041" w:rsidRDefault="00381AB7" w:rsidP="00607BC2">
            <w:pPr>
              <w:numPr>
                <w:ilvl w:val="0"/>
                <w:numId w:val="9"/>
              </w:numPr>
              <w:spacing w:after="0" w:line="240" w:lineRule="auto"/>
            </w:pPr>
            <w:r>
              <w:t>Empathise and support</w:t>
            </w:r>
          </w:p>
          <w:p w14:paraId="149E0338" w14:textId="7368C653" w:rsidR="00607BC2" w:rsidRPr="00607BC2" w:rsidRDefault="00381AB7" w:rsidP="00607BC2">
            <w:pPr>
              <w:numPr>
                <w:ilvl w:val="0"/>
                <w:numId w:val="9"/>
              </w:numPr>
              <w:spacing w:after="0" w:line="240" w:lineRule="auto"/>
            </w:pPr>
            <w:r>
              <w:t>Dive</w:t>
            </w:r>
            <w:r w:rsidR="00BF299B">
              <w:t>rse &amp; inclusive</w:t>
            </w:r>
          </w:p>
        </w:tc>
      </w:tr>
      <w:tr w:rsidR="00607BC2" w:rsidRPr="00607BC2" w14:paraId="22CD4653" w14:textId="77777777" w:rsidTr="00F543AC">
        <w:trPr>
          <w:trHeight w:val="471"/>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Pr>
          <w:p w14:paraId="27678CE5" w14:textId="532C9E95" w:rsidR="00607BC2" w:rsidRDefault="009B4433" w:rsidP="00607BC2">
            <w:pPr>
              <w:spacing w:after="0" w:line="240" w:lineRule="auto"/>
              <w:rPr>
                <w:b/>
                <w:bCs/>
                <w:lang w:val="en-AU"/>
              </w:rPr>
            </w:pPr>
            <w:r>
              <w:rPr>
                <w:noProof/>
              </w:rPr>
              <w:drawing>
                <wp:anchor distT="0" distB="0" distL="114300" distR="114300" simplePos="0" relativeHeight="251658240" behindDoc="1" locked="0" layoutInCell="1" allowOverlap="1" wp14:anchorId="26216665" wp14:editId="1CD49C1B">
                  <wp:simplePos x="0" y="0"/>
                  <wp:positionH relativeFrom="margin">
                    <wp:posOffset>-71755</wp:posOffset>
                  </wp:positionH>
                  <wp:positionV relativeFrom="paragraph">
                    <wp:posOffset>7671</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79E18D41" w14:textId="74C397F3" w:rsidR="00385787" w:rsidRDefault="00385787" w:rsidP="00607BC2">
            <w:pPr>
              <w:spacing w:after="0" w:line="240" w:lineRule="auto"/>
              <w:rPr>
                <w:b/>
                <w:bCs/>
                <w:lang w:val="en-AU"/>
              </w:rPr>
            </w:pPr>
          </w:p>
          <w:p w14:paraId="3C4BC612" w14:textId="399C1D63" w:rsidR="00385787" w:rsidRPr="00607BC2" w:rsidRDefault="00385787" w:rsidP="00607BC2">
            <w:pPr>
              <w:spacing w:after="0" w:line="240" w:lineRule="auto"/>
              <w:rPr>
                <w:b/>
                <w:bCs/>
                <w:lang w:val="en-AU"/>
              </w:rPr>
            </w:pPr>
          </w:p>
          <w:p w14:paraId="4A94FCB1" w14:textId="79DA7F04" w:rsidR="00607BC2" w:rsidRPr="00607BC2" w:rsidRDefault="008C3D2A" w:rsidP="00607BC2">
            <w:pPr>
              <w:spacing w:after="0" w:line="240" w:lineRule="auto"/>
              <w:rPr>
                <w:b/>
                <w:bCs/>
                <w:lang w:val="en-AU"/>
              </w:rPr>
            </w:pPr>
            <w:r>
              <w:rPr>
                <w:b/>
                <w:bCs/>
                <w:lang w:val="en-AU"/>
              </w:rPr>
              <w:t>Know How</w:t>
            </w:r>
          </w:p>
          <w:p w14:paraId="50AEE16D" w14:textId="4B82B87A" w:rsidR="00607BC2" w:rsidRPr="00607BC2" w:rsidRDefault="00607BC2" w:rsidP="00607BC2">
            <w:pPr>
              <w:spacing w:after="0" w:line="240" w:lineRule="auto"/>
              <w:rPr>
                <w:i/>
                <w:iCs/>
                <w:lang w:val="en-AU"/>
              </w:rPr>
            </w:pPr>
            <w:proofErr w:type="spellStart"/>
            <w:r w:rsidRPr="00607BC2">
              <w:rPr>
                <w:i/>
                <w:iCs/>
                <w:lang w:val="en-AU"/>
              </w:rPr>
              <w:t>K</w:t>
            </w:r>
            <w:r w:rsidR="00F543AC" w:rsidRPr="00F543AC">
              <w:rPr>
                <w:i/>
                <w:iCs/>
                <w:lang w:val="en-AU"/>
              </w:rPr>
              <w:t>ō</w:t>
            </w:r>
            <w:r w:rsidR="00F543AC">
              <w:rPr>
                <w:i/>
                <w:iCs/>
                <w:lang w:val="en-AU"/>
              </w:rPr>
              <w:t>kiri</w:t>
            </w:r>
            <w:proofErr w:type="spellEnd"/>
            <w:r w:rsidR="00F543AC">
              <w:rPr>
                <w:i/>
                <w:iCs/>
                <w:lang w:val="en-AU"/>
              </w:rPr>
              <w:t xml:space="preserve"> Tahi</w:t>
            </w:r>
          </w:p>
        </w:tc>
        <w:tc>
          <w:tcPr>
            <w:tcW w:w="6570" w:type="dxa"/>
            <w:gridSpan w:val="4"/>
            <w:tcBorders>
              <w:top w:val="single" w:sz="4" w:space="0" w:color="auto"/>
              <w:left w:val="single" w:sz="4" w:space="0" w:color="auto"/>
              <w:bottom w:val="single" w:sz="4" w:space="0" w:color="auto"/>
              <w:right w:val="single" w:sz="4" w:space="0" w:color="auto"/>
            </w:tcBorders>
            <w:shd w:val="clear" w:color="auto" w:fill="auto"/>
          </w:tcPr>
          <w:p w14:paraId="1D0962C7" w14:textId="4BF0F718" w:rsidR="00607BC2" w:rsidRPr="00607BC2" w:rsidRDefault="00607BC2" w:rsidP="00607BC2">
            <w:pPr>
              <w:numPr>
                <w:ilvl w:val="0"/>
                <w:numId w:val="9"/>
              </w:numPr>
              <w:spacing w:after="0" w:line="240" w:lineRule="auto"/>
            </w:pPr>
            <w:r w:rsidRPr="00607BC2">
              <w:t xml:space="preserve">Explore </w:t>
            </w:r>
            <w:r w:rsidR="0019415B">
              <w:t>and solve together</w:t>
            </w:r>
          </w:p>
          <w:p w14:paraId="617299A2" w14:textId="77777777" w:rsidR="00607BC2" w:rsidRDefault="0019415B" w:rsidP="00607BC2">
            <w:pPr>
              <w:numPr>
                <w:ilvl w:val="0"/>
                <w:numId w:val="9"/>
              </w:numPr>
              <w:spacing w:after="0" w:line="240" w:lineRule="auto"/>
            </w:pPr>
            <w:r>
              <w:t xml:space="preserve">Curious and open </w:t>
            </w:r>
          </w:p>
          <w:p w14:paraId="3FD9F93F" w14:textId="77777777" w:rsidR="0019415B" w:rsidRDefault="0019415B" w:rsidP="00607BC2">
            <w:pPr>
              <w:numPr>
                <w:ilvl w:val="0"/>
                <w:numId w:val="9"/>
              </w:numPr>
              <w:spacing w:after="0" w:line="240" w:lineRule="auto"/>
            </w:pPr>
            <w:r>
              <w:t xml:space="preserve">Bring your voice &amp; share your skills </w:t>
            </w:r>
          </w:p>
          <w:p w14:paraId="05C75A3E" w14:textId="77777777" w:rsidR="00C71C9D" w:rsidRDefault="00C71C9D" w:rsidP="00607BC2">
            <w:pPr>
              <w:numPr>
                <w:ilvl w:val="0"/>
                <w:numId w:val="9"/>
              </w:numPr>
              <w:spacing w:after="0" w:line="240" w:lineRule="auto"/>
            </w:pPr>
            <w:r>
              <w:t xml:space="preserve">Unite and collaborate </w:t>
            </w:r>
          </w:p>
          <w:p w14:paraId="0C1F2B50" w14:textId="3EB03BC5" w:rsidR="00C71C9D" w:rsidRPr="00607BC2" w:rsidRDefault="00C71C9D" w:rsidP="00607BC2">
            <w:pPr>
              <w:numPr>
                <w:ilvl w:val="0"/>
                <w:numId w:val="9"/>
              </w:numPr>
              <w:spacing w:after="0" w:line="240" w:lineRule="auto"/>
            </w:pPr>
            <w:r>
              <w:t>Right people in the room</w:t>
            </w:r>
          </w:p>
        </w:tc>
      </w:tr>
      <w:tr w:rsidR="00607BC2" w:rsidRPr="00607BC2" w14:paraId="5ECB342F" w14:textId="77777777" w:rsidTr="00F543AC">
        <w:trPr>
          <w:trHeight w:val="471"/>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Pr>
          <w:p w14:paraId="380FA2B6" w14:textId="47C89629" w:rsidR="00607BC2" w:rsidRDefault="0075369F" w:rsidP="00607BC2">
            <w:pPr>
              <w:spacing w:after="0" w:line="240" w:lineRule="auto"/>
              <w:rPr>
                <w:noProof/>
              </w:rPr>
            </w:pPr>
            <w:r>
              <w:rPr>
                <w:noProof/>
              </w:rPr>
              <w:drawing>
                <wp:anchor distT="0" distB="0" distL="114300" distR="114300" simplePos="0" relativeHeight="251658242" behindDoc="1" locked="0" layoutInCell="1" allowOverlap="1" wp14:anchorId="768FA803" wp14:editId="237582F7">
                  <wp:simplePos x="0" y="0"/>
                  <wp:positionH relativeFrom="column">
                    <wp:posOffset>-63246</wp:posOffset>
                  </wp:positionH>
                  <wp:positionV relativeFrom="paragraph">
                    <wp:posOffset>52349</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p>
          <w:p w14:paraId="68EDE188" w14:textId="128C0645" w:rsidR="00385787" w:rsidRDefault="00385787" w:rsidP="00607BC2">
            <w:pPr>
              <w:spacing w:after="0" w:line="240" w:lineRule="auto"/>
              <w:rPr>
                <w:b/>
                <w:bCs/>
                <w:noProof/>
              </w:rPr>
            </w:pPr>
          </w:p>
          <w:p w14:paraId="2D1DD5BF" w14:textId="77777777" w:rsidR="00385787" w:rsidRPr="00607BC2" w:rsidRDefault="00385787" w:rsidP="00607BC2">
            <w:pPr>
              <w:spacing w:after="0" w:line="240" w:lineRule="auto"/>
              <w:rPr>
                <w:b/>
                <w:bCs/>
                <w:lang w:val="en-AU"/>
              </w:rPr>
            </w:pPr>
          </w:p>
          <w:p w14:paraId="4AE201AC" w14:textId="5C8E7E58" w:rsidR="00607BC2" w:rsidRPr="00607BC2" w:rsidRDefault="00F543AC" w:rsidP="00607BC2">
            <w:pPr>
              <w:spacing w:after="0" w:line="240" w:lineRule="auto"/>
              <w:rPr>
                <w:b/>
                <w:bCs/>
                <w:lang w:val="en-AU"/>
              </w:rPr>
            </w:pPr>
            <w:r>
              <w:rPr>
                <w:b/>
                <w:bCs/>
                <w:lang w:val="en-AU"/>
              </w:rPr>
              <w:t>Let’s Go</w:t>
            </w:r>
          </w:p>
          <w:p w14:paraId="5B67105B" w14:textId="485DBA54" w:rsidR="00607BC2" w:rsidRPr="00607BC2" w:rsidRDefault="00607BC2" w:rsidP="00607BC2">
            <w:pPr>
              <w:spacing w:after="0" w:line="240" w:lineRule="auto"/>
              <w:rPr>
                <w:i/>
                <w:iCs/>
                <w:lang w:val="en-AU"/>
              </w:rPr>
            </w:pPr>
            <w:proofErr w:type="spellStart"/>
            <w:r w:rsidRPr="00607BC2">
              <w:rPr>
                <w:i/>
                <w:iCs/>
                <w:lang w:val="en-AU"/>
              </w:rPr>
              <w:t>K</w:t>
            </w:r>
            <w:r w:rsidR="00F543AC">
              <w:rPr>
                <w:i/>
                <w:iCs/>
                <w:lang w:val="en-AU"/>
              </w:rPr>
              <w:t>arawhiua</w:t>
            </w:r>
            <w:proofErr w:type="spellEnd"/>
          </w:p>
        </w:tc>
        <w:tc>
          <w:tcPr>
            <w:tcW w:w="6570" w:type="dxa"/>
            <w:gridSpan w:val="4"/>
            <w:tcBorders>
              <w:top w:val="single" w:sz="4" w:space="0" w:color="auto"/>
              <w:left w:val="single" w:sz="4" w:space="0" w:color="auto"/>
              <w:bottom w:val="single" w:sz="4" w:space="0" w:color="auto"/>
              <w:right w:val="single" w:sz="4" w:space="0" w:color="auto"/>
            </w:tcBorders>
            <w:shd w:val="clear" w:color="auto" w:fill="auto"/>
          </w:tcPr>
          <w:p w14:paraId="1BEB49FA" w14:textId="24FAFCCA" w:rsidR="00607BC2" w:rsidRPr="00607BC2" w:rsidRDefault="00C71C9D" w:rsidP="00607BC2">
            <w:pPr>
              <w:numPr>
                <w:ilvl w:val="0"/>
                <w:numId w:val="9"/>
              </w:numPr>
              <w:spacing w:after="0" w:line="240" w:lineRule="auto"/>
            </w:pPr>
            <w:r>
              <w:t xml:space="preserve">Challenge yourself </w:t>
            </w:r>
          </w:p>
          <w:p w14:paraId="2C81CA46" w14:textId="274783EF" w:rsidR="00607BC2" w:rsidRPr="00607BC2" w:rsidRDefault="00C71C9D" w:rsidP="00607BC2">
            <w:pPr>
              <w:numPr>
                <w:ilvl w:val="0"/>
                <w:numId w:val="9"/>
              </w:numPr>
              <w:spacing w:after="0" w:line="240" w:lineRule="auto"/>
            </w:pPr>
            <w:r>
              <w:t xml:space="preserve">Take pride </w:t>
            </w:r>
          </w:p>
          <w:p w14:paraId="1FA64D24" w14:textId="77777777" w:rsidR="00607BC2" w:rsidRDefault="00C71C9D" w:rsidP="00607BC2">
            <w:pPr>
              <w:numPr>
                <w:ilvl w:val="0"/>
                <w:numId w:val="9"/>
              </w:numPr>
              <w:spacing w:after="0" w:line="240" w:lineRule="auto"/>
            </w:pPr>
            <w:r w:rsidRPr="00C71C9D">
              <w:t>Act with intent and integrity</w:t>
            </w:r>
          </w:p>
          <w:p w14:paraId="067279A6" w14:textId="77777777" w:rsidR="00C71C9D" w:rsidRDefault="00DD2761" w:rsidP="00607BC2">
            <w:pPr>
              <w:numPr>
                <w:ilvl w:val="0"/>
                <w:numId w:val="9"/>
              </w:numPr>
              <w:spacing w:after="0" w:line="240" w:lineRule="auto"/>
            </w:pPr>
            <w:r>
              <w:t>Keep your word</w:t>
            </w:r>
          </w:p>
          <w:p w14:paraId="0A3999BA" w14:textId="43FEB225" w:rsidR="00DD2761" w:rsidRPr="00C71C9D" w:rsidRDefault="00DD2761" w:rsidP="00607BC2">
            <w:pPr>
              <w:numPr>
                <w:ilvl w:val="0"/>
                <w:numId w:val="9"/>
              </w:numPr>
              <w:spacing w:after="0" w:line="240" w:lineRule="auto"/>
            </w:pPr>
            <w:r>
              <w:t>Deliver excellence</w:t>
            </w:r>
          </w:p>
        </w:tc>
      </w:tr>
      <w:tr w:rsidR="00607BC2" w:rsidRPr="00607BC2" w14:paraId="18EEABB1"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66E5CCCC" w14:textId="77777777" w:rsidR="00607BC2" w:rsidRPr="00607BC2" w:rsidRDefault="00607BC2" w:rsidP="00607BC2">
            <w:pPr>
              <w:spacing w:after="0" w:line="240" w:lineRule="auto"/>
              <w:rPr>
                <w:b/>
                <w:bCs/>
              </w:rPr>
            </w:pPr>
            <w:r w:rsidRPr="00607BC2">
              <w:rPr>
                <w:b/>
                <w:bCs/>
              </w:rPr>
              <w:t>Changes to Position Description</w:t>
            </w:r>
          </w:p>
        </w:tc>
      </w:tr>
      <w:tr w:rsidR="00607BC2" w:rsidRPr="00607BC2" w14:paraId="29FBFF84"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173D6943" w14:textId="77777777" w:rsidR="00607BC2" w:rsidRPr="00607BC2" w:rsidRDefault="00607BC2" w:rsidP="00607BC2">
            <w:pPr>
              <w:spacing w:after="0" w:line="240" w:lineRule="auto"/>
            </w:pPr>
            <w:r w:rsidRPr="00607BC2">
              <w:t>From time to time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607BC2" w:rsidRPr="00607BC2" w14:paraId="0D555C19"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43862C11" w14:textId="77777777" w:rsidR="00607BC2" w:rsidRPr="00607BC2" w:rsidRDefault="00607BC2" w:rsidP="00607BC2">
            <w:pPr>
              <w:spacing w:after="0" w:line="240" w:lineRule="auto"/>
            </w:pPr>
            <w:r w:rsidRPr="00607BC2">
              <w:rPr>
                <w:b/>
                <w:bCs/>
              </w:rPr>
              <w:t>Sign-Off</w:t>
            </w:r>
          </w:p>
        </w:tc>
      </w:tr>
      <w:tr w:rsidR="00607BC2" w:rsidRPr="00607BC2" w14:paraId="422A85A9" w14:textId="77777777" w:rsidTr="00F543AC">
        <w:trPr>
          <w:trHeight w:val="471"/>
        </w:trPr>
        <w:tc>
          <w:tcPr>
            <w:tcW w:w="4515"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EBAEF58" w14:textId="77777777" w:rsidR="00607BC2" w:rsidRPr="00607BC2" w:rsidRDefault="00607BC2" w:rsidP="00607BC2">
            <w:pPr>
              <w:spacing w:after="0" w:line="240" w:lineRule="auto"/>
              <w:rPr>
                <w:b/>
                <w:bCs/>
              </w:rPr>
            </w:pPr>
            <w:r w:rsidRPr="00607BC2">
              <w:rPr>
                <w:b/>
                <w:bCs/>
              </w:rPr>
              <w:t xml:space="preserve">Job-Holder </w:t>
            </w:r>
          </w:p>
        </w:tc>
        <w:tc>
          <w:tcPr>
            <w:tcW w:w="4831"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47CC8A8" w14:textId="77777777" w:rsidR="00607BC2" w:rsidRPr="00607BC2" w:rsidRDefault="00607BC2" w:rsidP="00607BC2">
            <w:pPr>
              <w:spacing w:after="0" w:line="240" w:lineRule="auto"/>
              <w:rPr>
                <w:b/>
                <w:bCs/>
              </w:rPr>
            </w:pPr>
            <w:r w:rsidRPr="00607BC2">
              <w:rPr>
                <w:b/>
                <w:bCs/>
              </w:rPr>
              <w:t xml:space="preserve">People Leader </w:t>
            </w:r>
          </w:p>
        </w:tc>
      </w:tr>
      <w:tr w:rsidR="00607BC2" w:rsidRPr="00607BC2" w14:paraId="24BF20DA" w14:textId="77777777" w:rsidTr="00F543AC">
        <w:trPr>
          <w:trHeight w:val="471"/>
        </w:trPr>
        <w:tc>
          <w:tcPr>
            <w:tcW w:w="4515" w:type="dxa"/>
            <w:gridSpan w:val="4"/>
            <w:tcBorders>
              <w:top w:val="single" w:sz="4" w:space="0" w:color="auto"/>
              <w:left w:val="single" w:sz="4" w:space="0" w:color="auto"/>
              <w:bottom w:val="single" w:sz="4" w:space="0" w:color="auto"/>
              <w:right w:val="single" w:sz="4" w:space="0" w:color="auto"/>
            </w:tcBorders>
            <w:shd w:val="clear" w:color="auto" w:fill="auto"/>
          </w:tcPr>
          <w:p w14:paraId="745679CF" w14:textId="77777777" w:rsidR="00607BC2" w:rsidRPr="00607BC2" w:rsidRDefault="00607BC2" w:rsidP="00607BC2">
            <w:pPr>
              <w:spacing w:after="0" w:line="240" w:lineRule="auto"/>
            </w:pPr>
          </w:p>
          <w:p w14:paraId="348BFD1A" w14:textId="77777777" w:rsidR="00607BC2" w:rsidRPr="00607BC2" w:rsidRDefault="00607BC2" w:rsidP="00607BC2">
            <w:pPr>
              <w:spacing w:after="0" w:line="240" w:lineRule="auto"/>
            </w:pPr>
            <w:r w:rsidRPr="00607BC2">
              <w:t>Print Name:      _________________________</w:t>
            </w:r>
          </w:p>
          <w:p w14:paraId="79798E81" w14:textId="77777777" w:rsidR="00607BC2" w:rsidRPr="00607BC2" w:rsidRDefault="00607BC2" w:rsidP="00607BC2">
            <w:pPr>
              <w:spacing w:after="0" w:line="240" w:lineRule="auto"/>
            </w:pPr>
          </w:p>
          <w:p w14:paraId="475CF6AE" w14:textId="77777777" w:rsidR="00607BC2" w:rsidRPr="00607BC2" w:rsidRDefault="00607BC2" w:rsidP="00607BC2">
            <w:pPr>
              <w:spacing w:after="0" w:line="240" w:lineRule="auto"/>
            </w:pPr>
            <w:r w:rsidRPr="00607BC2">
              <w:t>Sign:                _________________________</w:t>
            </w: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14:paraId="547048F3" w14:textId="77777777" w:rsidR="00607BC2" w:rsidRPr="00607BC2" w:rsidRDefault="00607BC2" w:rsidP="00607BC2">
            <w:pPr>
              <w:spacing w:after="0" w:line="240" w:lineRule="auto"/>
            </w:pPr>
          </w:p>
          <w:p w14:paraId="72AB8703" w14:textId="77777777" w:rsidR="00607BC2" w:rsidRPr="00607BC2" w:rsidRDefault="00607BC2" w:rsidP="00607BC2">
            <w:pPr>
              <w:spacing w:after="0" w:line="240" w:lineRule="auto"/>
            </w:pPr>
            <w:r w:rsidRPr="00607BC2">
              <w:t>Print Name:      _________________________</w:t>
            </w:r>
          </w:p>
          <w:p w14:paraId="39677E25" w14:textId="77777777" w:rsidR="00607BC2" w:rsidRPr="00607BC2" w:rsidRDefault="00607BC2" w:rsidP="00607BC2">
            <w:pPr>
              <w:spacing w:after="0" w:line="240" w:lineRule="auto"/>
            </w:pPr>
          </w:p>
          <w:p w14:paraId="525F1540" w14:textId="77777777" w:rsidR="00607BC2" w:rsidRPr="00607BC2" w:rsidRDefault="00607BC2" w:rsidP="00607BC2">
            <w:pPr>
              <w:spacing w:after="0" w:line="240" w:lineRule="auto"/>
            </w:pPr>
            <w:r w:rsidRPr="00607BC2">
              <w:t>Sign:                 _________________________</w:t>
            </w:r>
          </w:p>
        </w:tc>
      </w:tr>
    </w:tbl>
    <w:p w14:paraId="10F9B91F" w14:textId="53CF4F93" w:rsidR="00CB0E3D" w:rsidRPr="00AD5D6A" w:rsidRDefault="00CB0E3D" w:rsidP="00AD5D6A">
      <w:pPr>
        <w:spacing w:after="0" w:line="240" w:lineRule="auto"/>
        <w:rPr>
          <w:color w:val="2F73E0"/>
          <w:sz w:val="46"/>
          <w:szCs w:val="46"/>
        </w:rPr>
      </w:pPr>
    </w:p>
    <w:sectPr w:rsidR="00CB0E3D" w:rsidRPr="00AD5D6A" w:rsidSect="00214FD0">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AD925" w14:textId="77777777" w:rsidR="00A32D38" w:rsidRDefault="00A32D38" w:rsidP="002B26BB">
      <w:r>
        <w:separator/>
      </w:r>
    </w:p>
  </w:endnote>
  <w:endnote w:type="continuationSeparator" w:id="0">
    <w:p w14:paraId="1A198F09" w14:textId="77777777" w:rsidR="00A32D38" w:rsidRDefault="00A32D38" w:rsidP="002B26BB">
      <w:r>
        <w:continuationSeparator/>
      </w:r>
    </w:p>
  </w:endnote>
  <w:endnote w:type="continuationNotice" w:id="1">
    <w:p w14:paraId="130EEFCB" w14:textId="77777777" w:rsidR="00A32D38" w:rsidRDefault="00A32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L Sans">
    <w:panose1 w:val="00000000000000000000"/>
    <w:charset w:val="00"/>
    <w:family w:val="modern"/>
    <w:notTrueType/>
    <w:pitch w:val="variable"/>
    <w:sig w:usb0="A10000EF" w:usb1="4000207B" w:usb2="00000000" w:usb3="00000000" w:csb0="00000193" w:csb1="00000000"/>
  </w:font>
  <w:font w:name="AKL Sans Medium">
    <w:panose1 w:val="00000000000000000000"/>
    <w:charset w:val="00"/>
    <w:family w:val="modern"/>
    <w:notTrueType/>
    <w:pitch w:val="variable"/>
    <w:sig w:usb0="A10000E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14AC" w14:textId="77777777" w:rsidR="002B5872" w:rsidRDefault="002B5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0995"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B67F" w14:textId="77777777" w:rsidR="002B5872" w:rsidRDefault="002B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1DE7E" w14:textId="77777777" w:rsidR="00A32D38" w:rsidRDefault="00A32D38" w:rsidP="002B26BB">
      <w:r>
        <w:separator/>
      </w:r>
    </w:p>
  </w:footnote>
  <w:footnote w:type="continuationSeparator" w:id="0">
    <w:p w14:paraId="3BD1692A" w14:textId="77777777" w:rsidR="00A32D38" w:rsidRDefault="00A32D38" w:rsidP="002B26BB">
      <w:r>
        <w:continuationSeparator/>
      </w:r>
    </w:p>
  </w:footnote>
  <w:footnote w:type="continuationNotice" w:id="1">
    <w:p w14:paraId="2EF82F56" w14:textId="77777777" w:rsidR="00A32D38" w:rsidRDefault="00A32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7193" w14:textId="77777777" w:rsidR="002B5872" w:rsidRDefault="002B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9D5D" w14:textId="77777777" w:rsidR="00CB0E3D" w:rsidRDefault="008621A9" w:rsidP="002B26BB">
    <w:pPr>
      <w:pStyle w:val="Header"/>
    </w:pPr>
    <w:r>
      <w:rPr>
        <w:noProof/>
      </w:rPr>
      <w:drawing>
        <wp:anchor distT="0" distB="0" distL="114300" distR="114300" simplePos="0" relativeHeight="251658241" behindDoc="1" locked="0" layoutInCell="1" allowOverlap="1" wp14:anchorId="04AD30B0" wp14:editId="03318F68">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F57367D" wp14:editId="6FD22B9B">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FB28F" w14:textId="77777777" w:rsidR="00CB0E3D" w:rsidRDefault="00CB0E3D" w:rsidP="002B26BB">
    <w:pPr>
      <w:pStyle w:val="Header"/>
    </w:pPr>
  </w:p>
  <w:p w14:paraId="07F341F2" w14:textId="77777777" w:rsidR="00CB0E3D" w:rsidRDefault="00CB0E3D" w:rsidP="002B26BB">
    <w:pPr>
      <w:pStyle w:val="Header"/>
    </w:pPr>
  </w:p>
  <w:p w14:paraId="1A359165" w14:textId="77777777" w:rsidR="00CB0E3D" w:rsidRDefault="00CB0E3D" w:rsidP="002B26BB">
    <w:pPr>
      <w:pStyle w:val="Header"/>
    </w:pPr>
  </w:p>
  <w:p w14:paraId="1417972D" w14:textId="77777777" w:rsidR="00CB0E3D" w:rsidRDefault="00CB0E3D" w:rsidP="002B26BB">
    <w:pPr>
      <w:pStyle w:val="Header"/>
    </w:pPr>
  </w:p>
  <w:p w14:paraId="680F57C3"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4A98" w14:textId="77777777" w:rsidR="002B5872" w:rsidRDefault="002B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45858"/>
    <w:multiLevelType w:val="hybridMultilevel"/>
    <w:tmpl w:val="F64C6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6131E3"/>
    <w:multiLevelType w:val="hybridMultilevel"/>
    <w:tmpl w:val="2DB49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2317A86"/>
    <w:multiLevelType w:val="hybridMultilevel"/>
    <w:tmpl w:val="7346D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E85170"/>
    <w:multiLevelType w:val="hybridMultilevel"/>
    <w:tmpl w:val="EF345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1017C82"/>
    <w:multiLevelType w:val="hybridMultilevel"/>
    <w:tmpl w:val="AAE0CC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494973"/>
    <w:multiLevelType w:val="hybridMultilevel"/>
    <w:tmpl w:val="CCAEE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FF44E76"/>
    <w:multiLevelType w:val="hybridMultilevel"/>
    <w:tmpl w:val="B9E293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AD82242"/>
    <w:multiLevelType w:val="hybridMultilevel"/>
    <w:tmpl w:val="03C035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1721051">
    <w:abstractNumId w:val="11"/>
  </w:num>
  <w:num w:numId="2" w16cid:durableId="33311393">
    <w:abstractNumId w:val="8"/>
  </w:num>
  <w:num w:numId="3" w16cid:durableId="1188520628">
    <w:abstractNumId w:val="8"/>
    <w:lvlOverride w:ilvl="0">
      <w:startOverride w:val="1"/>
    </w:lvlOverride>
  </w:num>
  <w:num w:numId="4" w16cid:durableId="1821575281">
    <w:abstractNumId w:val="3"/>
  </w:num>
  <w:num w:numId="5" w16cid:durableId="2102332180">
    <w:abstractNumId w:val="9"/>
  </w:num>
  <w:num w:numId="6" w16cid:durableId="783773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065355">
    <w:abstractNumId w:val="6"/>
  </w:num>
  <w:num w:numId="8" w16cid:durableId="397554157">
    <w:abstractNumId w:val="13"/>
  </w:num>
  <w:num w:numId="9" w16cid:durableId="594942031">
    <w:abstractNumId w:val="5"/>
  </w:num>
  <w:num w:numId="10" w16cid:durableId="2108579772">
    <w:abstractNumId w:val="12"/>
  </w:num>
  <w:num w:numId="11" w16cid:durableId="788277864">
    <w:abstractNumId w:val="1"/>
  </w:num>
  <w:num w:numId="12" w16cid:durableId="1312440082">
    <w:abstractNumId w:val="7"/>
  </w:num>
  <w:num w:numId="13" w16cid:durableId="75246301">
    <w:abstractNumId w:val="2"/>
  </w:num>
  <w:num w:numId="14" w16cid:durableId="751967761">
    <w:abstractNumId w:val="4"/>
  </w:num>
  <w:num w:numId="15" w16cid:durableId="987709033">
    <w:abstractNumId w:val="0"/>
  </w:num>
  <w:num w:numId="16" w16cid:durableId="590939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94"/>
    <w:rsid w:val="000115F7"/>
    <w:rsid w:val="00017ADF"/>
    <w:rsid w:val="000254D2"/>
    <w:rsid w:val="00031DFB"/>
    <w:rsid w:val="00040921"/>
    <w:rsid w:val="00043041"/>
    <w:rsid w:val="00056D58"/>
    <w:rsid w:val="00086965"/>
    <w:rsid w:val="000A7322"/>
    <w:rsid w:val="000C4DBE"/>
    <w:rsid w:val="000D51AC"/>
    <w:rsid w:val="001010AD"/>
    <w:rsid w:val="00106843"/>
    <w:rsid w:val="00126CCC"/>
    <w:rsid w:val="001467A4"/>
    <w:rsid w:val="00166D70"/>
    <w:rsid w:val="0018490A"/>
    <w:rsid w:val="0019415B"/>
    <w:rsid w:val="001A1599"/>
    <w:rsid w:val="001A5DBB"/>
    <w:rsid w:val="001A7EA7"/>
    <w:rsid w:val="001C628D"/>
    <w:rsid w:val="001D3E2E"/>
    <w:rsid w:val="001D57E1"/>
    <w:rsid w:val="001E0934"/>
    <w:rsid w:val="001E5E29"/>
    <w:rsid w:val="00205B20"/>
    <w:rsid w:val="00214FD0"/>
    <w:rsid w:val="00227D7B"/>
    <w:rsid w:val="00273DE7"/>
    <w:rsid w:val="002910BE"/>
    <w:rsid w:val="00297E44"/>
    <w:rsid w:val="002A6E33"/>
    <w:rsid w:val="002B26BB"/>
    <w:rsid w:val="002B5872"/>
    <w:rsid w:val="002C6078"/>
    <w:rsid w:val="002C6AC4"/>
    <w:rsid w:val="002D6713"/>
    <w:rsid w:val="002E08BF"/>
    <w:rsid w:val="002E3301"/>
    <w:rsid w:val="002E67A7"/>
    <w:rsid w:val="003078F2"/>
    <w:rsid w:val="003079B5"/>
    <w:rsid w:val="00337ECC"/>
    <w:rsid w:val="003510D2"/>
    <w:rsid w:val="0036154F"/>
    <w:rsid w:val="00370358"/>
    <w:rsid w:val="00381AB7"/>
    <w:rsid w:val="00381EB4"/>
    <w:rsid w:val="003822C6"/>
    <w:rsid w:val="00385787"/>
    <w:rsid w:val="003969D3"/>
    <w:rsid w:val="004169E9"/>
    <w:rsid w:val="004331E2"/>
    <w:rsid w:val="00440B9C"/>
    <w:rsid w:val="004A0AD6"/>
    <w:rsid w:val="004B06D6"/>
    <w:rsid w:val="004B62D6"/>
    <w:rsid w:val="004D3B87"/>
    <w:rsid w:val="004D5276"/>
    <w:rsid w:val="004E68CC"/>
    <w:rsid w:val="004E71BC"/>
    <w:rsid w:val="004F7C44"/>
    <w:rsid w:val="0050477A"/>
    <w:rsid w:val="0051786A"/>
    <w:rsid w:val="005243EB"/>
    <w:rsid w:val="00524627"/>
    <w:rsid w:val="0052488E"/>
    <w:rsid w:val="005276A9"/>
    <w:rsid w:val="00531B78"/>
    <w:rsid w:val="00534409"/>
    <w:rsid w:val="00540CC6"/>
    <w:rsid w:val="00541B53"/>
    <w:rsid w:val="00545C4C"/>
    <w:rsid w:val="00566A3F"/>
    <w:rsid w:val="00577DD8"/>
    <w:rsid w:val="005A0857"/>
    <w:rsid w:val="005B139A"/>
    <w:rsid w:val="005C1975"/>
    <w:rsid w:val="005D057D"/>
    <w:rsid w:val="00607BC2"/>
    <w:rsid w:val="00632BE3"/>
    <w:rsid w:val="006645AB"/>
    <w:rsid w:val="006704C0"/>
    <w:rsid w:val="006A0D10"/>
    <w:rsid w:val="006B14F7"/>
    <w:rsid w:val="006C5E8A"/>
    <w:rsid w:val="006F4BA3"/>
    <w:rsid w:val="007152E9"/>
    <w:rsid w:val="00727679"/>
    <w:rsid w:val="00732DD2"/>
    <w:rsid w:val="0073405D"/>
    <w:rsid w:val="007477EE"/>
    <w:rsid w:val="00750061"/>
    <w:rsid w:val="0075369F"/>
    <w:rsid w:val="00757CC9"/>
    <w:rsid w:val="00766E50"/>
    <w:rsid w:val="007A7FA3"/>
    <w:rsid w:val="007B36C4"/>
    <w:rsid w:val="007C2D48"/>
    <w:rsid w:val="007D2D69"/>
    <w:rsid w:val="007E7903"/>
    <w:rsid w:val="007F303A"/>
    <w:rsid w:val="007F4A23"/>
    <w:rsid w:val="007F686E"/>
    <w:rsid w:val="00813488"/>
    <w:rsid w:val="00853848"/>
    <w:rsid w:val="00856521"/>
    <w:rsid w:val="00857345"/>
    <w:rsid w:val="008621A9"/>
    <w:rsid w:val="00862FE6"/>
    <w:rsid w:val="00870EB6"/>
    <w:rsid w:val="0089359B"/>
    <w:rsid w:val="008A57E9"/>
    <w:rsid w:val="008C3D2A"/>
    <w:rsid w:val="008C473F"/>
    <w:rsid w:val="008C6EA6"/>
    <w:rsid w:val="008E6B09"/>
    <w:rsid w:val="00926925"/>
    <w:rsid w:val="00962B06"/>
    <w:rsid w:val="0099002F"/>
    <w:rsid w:val="009A4186"/>
    <w:rsid w:val="009B4433"/>
    <w:rsid w:val="009C137B"/>
    <w:rsid w:val="009C20A2"/>
    <w:rsid w:val="009E6CFE"/>
    <w:rsid w:val="00A32D38"/>
    <w:rsid w:val="00A44237"/>
    <w:rsid w:val="00A772C0"/>
    <w:rsid w:val="00AC0EEF"/>
    <w:rsid w:val="00AD5D6A"/>
    <w:rsid w:val="00B109FD"/>
    <w:rsid w:val="00B24A3D"/>
    <w:rsid w:val="00B257B2"/>
    <w:rsid w:val="00B65383"/>
    <w:rsid w:val="00B86B2E"/>
    <w:rsid w:val="00BA41A5"/>
    <w:rsid w:val="00BF0AE1"/>
    <w:rsid w:val="00BF299B"/>
    <w:rsid w:val="00C10A94"/>
    <w:rsid w:val="00C143C8"/>
    <w:rsid w:val="00C30240"/>
    <w:rsid w:val="00C36910"/>
    <w:rsid w:val="00C36C0B"/>
    <w:rsid w:val="00C37AC2"/>
    <w:rsid w:val="00C62285"/>
    <w:rsid w:val="00C71C9D"/>
    <w:rsid w:val="00C9058B"/>
    <w:rsid w:val="00CA4CE8"/>
    <w:rsid w:val="00CB0E3D"/>
    <w:rsid w:val="00CC5B3B"/>
    <w:rsid w:val="00CD11B3"/>
    <w:rsid w:val="00CD302D"/>
    <w:rsid w:val="00D050CD"/>
    <w:rsid w:val="00D419CF"/>
    <w:rsid w:val="00D62C09"/>
    <w:rsid w:val="00D67782"/>
    <w:rsid w:val="00D76A6A"/>
    <w:rsid w:val="00D84267"/>
    <w:rsid w:val="00D8435B"/>
    <w:rsid w:val="00D84F33"/>
    <w:rsid w:val="00D9285B"/>
    <w:rsid w:val="00D93777"/>
    <w:rsid w:val="00DC1936"/>
    <w:rsid w:val="00DD2761"/>
    <w:rsid w:val="00DE0BAE"/>
    <w:rsid w:val="00E15DB0"/>
    <w:rsid w:val="00E20A71"/>
    <w:rsid w:val="00E55664"/>
    <w:rsid w:val="00E6279C"/>
    <w:rsid w:val="00E8280F"/>
    <w:rsid w:val="00E8423A"/>
    <w:rsid w:val="00E90CDC"/>
    <w:rsid w:val="00E93452"/>
    <w:rsid w:val="00E96B46"/>
    <w:rsid w:val="00EA0C06"/>
    <w:rsid w:val="00EB0CD7"/>
    <w:rsid w:val="00EC16BC"/>
    <w:rsid w:val="00EE2216"/>
    <w:rsid w:val="00EF0C7B"/>
    <w:rsid w:val="00F123A8"/>
    <w:rsid w:val="00F17185"/>
    <w:rsid w:val="00F37A10"/>
    <w:rsid w:val="00F543AC"/>
    <w:rsid w:val="00F615DC"/>
    <w:rsid w:val="00FA0864"/>
    <w:rsid w:val="00FA13B4"/>
    <w:rsid w:val="00FA4022"/>
    <w:rsid w:val="00FB42F3"/>
    <w:rsid w:val="00FC655D"/>
    <w:rsid w:val="00FE0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951A5"/>
  <w15:chartTrackingRefBased/>
  <w15:docId w15:val="{C17397EF-C443-4074-AF8A-67D7DE2C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BB"/>
    <w:pPr>
      <w:spacing w:after="120" w:line="259" w:lineRule="auto"/>
    </w:pPr>
    <w:rPr>
      <w:sz w:val="22"/>
      <w:szCs w:val="22"/>
      <w:lang w:val="en-NZ"/>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iPriority w:val="9"/>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pPr>
      <w:spacing w:after="0" w:line="240" w:lineRule="auto"/>
    </w:pPr>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2"/>
      </w:numPr>
    </w:pPr>
  </w:style>
  <w:style w:type="paragraph" w:customStyle="1" w:styleId="NumberedHeading">
    <w:name w:val="Numbered Heading"/>
    <w:basedOn w:val="ListParagraph"/>
    <w:qFormat/>
    <w:rsid w:val="001E5E29"/>
    <w:pPr>
      <w:numPr>
        <w:numId w:val="1"/>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character" w:styleId="Hyperlink">
    <w:name w:val="Hyperlink"/>
    <w:basedOn w:val="DefaultParagraphFont"/>
    <w:uiPriority w:val="99"/>
    <w:unhideWhenUsed/>
    <w:rsid w:val="00607BC2"/>
    <w:rPr>
      <w:color w:val="0000FF" w:themeColor="hyperlink"/>
      <w:u w:val="single"/>
    </w:rPr>
  </w:style>
  <w:style w:type="character" w:styleId="UnresolvedMention">
    <w:name w:val="Unresolved Mention"/>
    <w:basedOn w:val="DefaultParagraphFont"/>
    <w:uiPriority w:val="99"/>
    <w:semiHidden/>
    <w:unhideWhenUsed/>
    <w:rsid w:val="00607BC2"/>
    <w:rPr>
      <w:color w:val="605E5C"/>
      <w:shd w:val="clear" w:color="auto" w:fill="E1DFDD"/>
    </w:rPr>
  </w:style>
  <w:style w:type="character" w:styleId="CommentReference">
    <w:name w:val="annotation reference"/>
    <w:basedOn w:val="DefaultParagraphFont"/>
    <w:uiPriority w:val="99"/>
    <w:semiHidden/>
    <w:unhideWhenUsed/>
    <w:rsid w:val="00857345"/>
    <w:rPr>
      <w:sz w:val="16"/>
      <w:szCs w:val="16"/>
    </w:rPr>
  </w:style>
  <w:style w:type="paragraph" w:styleId="CommentText">
    <w:name w:val="annotation text"/>
    <w:basedOn w:val="Normal"/>
    <w:link w:val="CommentTextChar"/>
    <w:uiPriority w:val="99"/>
    <w:unhideWhenUsed/>
    <w:rsid w:val="00857345"/>
    <w:pPr>
      <w:spacing w:line="240" w:lineRule="auto"/>
    </w:pPr>
    <w:rPr>
      <w:sz w:val="20"/>
      <w:szCs w:val="20"/>
    </w:rPr>
  </w:style>
  <w:style w:type="character" w:customStyle="1" w:styleId="CommentTextChar">
    <w:name w:val="Comment Text Char"/>
    <w:basedOn w:val="DefaultParagraphFont"/>
    <w:link w:val="CommentText"/>
    <w:uiPriority w:val="99"/>
    <w:rsid w:val="00857345"/>
    <w:rPr>
      <w:lang w:val="en-NZ"/>
    </w:rPr>
  </w:style>
  <w:style w:type="paragraph" w:styleId="CommentSubject">
    <w:name w:val="annotation subject"/>
    <w:basedOn w:val="CommentText"/>
    <w:next w:val="CommentText"/>
    <w:link w:val="CommentSubjectChar"/>
    <w:uiPriority w:val="99"/>
    <w:semiHidden/>
    <w:unhideWhenUsed/>
    <w:rsid w:val="00857345"/>
    <w:rPr>
      <w:b/>
      <w:bCs/>
    </w:rPr>
  </w:style>
  <w:style w:type="character" w:customStyle="1" w:styleId="CommentSubjectChar">
    <w:name w:val="Comment Subject Char"/>
    <w:basedOn w:val="CommentTextChar"/>
    <w:link w:val="CommentSubject"/>
    <w:uiPriority w:val="99"/>
    <w:semiHidden/>
    <w:rsid w:val="00857345"/>
    <w:rPr>
      <w:b/>
      <w:bCs/>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Ha\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B0118-4B76-4733-9102-4DC6017E363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NZ"/>
        </a:p>
      </dgm:t>
    </dgm:pt>
    <dgm:pt modelId="{EF23F296-A034-4051-A17B-8BC5B084E14A}">
      <dgm:prSet phldrT="[Text]" custT="1"/>
      <dgm:spPr/>
      <dgm:t>
        <a:bodyPr/>
        <a:lstStyle/>
        <a:p>
          <a:r>
            <a:rPr lang="en-NZ" sz="800">
              <a:latin typeface="AKL Sans" pitchFamily="50" charset="0"/>
              <a:cs typeface="AKL Sans" pitchFamily="50" charset="0"/>
            </a:rPr>
            <a:t>Head of Airfield</a:t>
          </a:r>
        </a:p>
      </dgm:t>
    </dgm:pt>
    <dgm:pt modelId="{AF6AE1A9-9420-4498-BDF4-2D5A6EC1C671}" type="parTrans" cxnId="{BBDB425C-DD86-43BF-96DB-7A0A24DAC8D5}">
      <dgm:prSet/>
      <dgm:spPr/>
      <dgm:t>
        <a:bodyPr/>
        <a:lstStyle/>
        <a:p>
          <a:endParaRPr lang="en-NZ"/>
        </a:p>
      </dgm:t>
    </dgm:pt>
    <dgm:pt modelId="{7A3220DE-5BE8-41BF-955D-DD77B9CDC974}" type="sibTrans" cxnId="{BBDB425C-DD86-43BF-96DB-7A0A24DAC8D5}">
      <dgm:prSet/>
      <dgm:spPr/>
      <dgm:t>
        <a:bodyPr/>
        <a:lstStyle/>
        <a:p>
          <a:endParaRPr lang="en-NZ"/>
        </a:p>
      </dgm:t>
    </dgm:pt>
    <dgm:pt modelId="{18D0CF5B-4AD4-4C45-90D3-29498D0EE842}">
      <dgm:prSet phldrT="[Text]" custT="1"/>
      <dgm:spPr>
        <a:ln w="12700">
          <a:solidFill>
            <a:schemeClr val="accent1"/>
          </a:solidFill>
        </a:ln>
      </dgm:spPr>
      <dgm:t>
        <a:bodyPr/>
        <a:lstStyle/>
        <a:p>
          <a:r>
            <a:rPr lang="en-NZ" sz="800">
              <a:latin typeface="AKL Sans" pitchFamily="50" charset="0"/>
              <a:cs typeface="AKL Sans" pitchFamily="50" charset="0"/>
            </a:rPr>
            <a:t>Airfield Safety, Risk and Compliance Manager</a:t>
          </a:r>
        </a:p>
      </dgm:t>
    </dgm:pt>
    <dgm:pt modelId="{F431B5CD-8F52-4A00-8370-0E13D861A172}" type="parTrans" cxnId="{263B2563-4462-451A-B664-3A2175782E8D}">
      <dgm:prSet/>
      <dgm:spPr/>
      <dgm:t>
        <a:bodyPr/>
        <a:lstStyle/>
        <a:p>
          <a:endParaRPr lang="en-NZ"/>
        </a:p>
      </dgm:t>
    </dgm:pt>
    <dgm:pt modelId="{1C8CC166-DEC1-4D64-BA3C-42DD4312A75C}" type="sibTrans" cxnId="{263B2563-4462-451A-B664-3A2175782E8D}">
      <dgm:prSet/>
      <dgm:spPr/>
      <dgm:t>
        <a:bodyPr/>
        <a:lstStyle/>
        <a:p>
          <a:endParaRPr lang="en-NZ"/>
        </a:p>
      </dgm:t>
    </dgm:pt>
    <dgm:pt modelId="{CD27AAA3-2D61-4DD7-A409-2754D3250375}">
      <dgm:prSet custT="1"/>
      <dgm:spPr/>
      <dgm:t>
        <a:bodyPr/>
        <a:lstStyle/>
        <a:p>
          <a:r>
            <a:rPr lang="en-US" sz="800">
              <a:latin typeface="AKL Sans" pitchFamily="50" charset="0"/>
              <a:cs typeface="AKL Sans" pitchFamily="50" charset="0"/>
            </a:rPr>
            <a:t>Airfield Projects and Works Manager</a:t>
          </a:r>
        </a:p>
      </dgm:t>
    </dgm:pt>
    <dgm:pt modelId="{E9F16F3A-1593-410A-B4EA-C260E440FE51}" type="parTrans" cxnId="{EEEBE8A8-B919-4123-B55C-D884B3267014}">
      <dgm:prSet/>
      <dgm:spPr/>
      <dgm:t>
        <a:bodyPr/>
        <a:lstStyle/>
        <a:p>
          <a:endParaRPr lang="en-US"/>
        </a:p>
      </dgm:t>
    </dgm:pt>
    <dgm:pt modelId="{D63BD123-66C7-473A-9BB6-72D2D0857493}" type="sibTrans" cxnId="{EEEBE8A8-B919-4123-B55C-D884B3267014}">
      <dgm:prSet/>
      <dgm:spPr/>
      <dgm:t>
        <a:bodyPr/>
        <a:lstStyle/>
        <a:p>
          <a:endParaRPr lang="en-US"/>
        </a:p>
      </dgm:t>
    </dgm:pt>
    <dgm:pt modelId="{98B4F9C3-0196-4AD6-ADAA-D44A60DC4C74}">
      <dgm:prSet custT="1"/>
      <dgm:spPr/>
      <dgm:t>
        <a:bodyPr/>
        <a:lstStyle/>
        <a:p>
          <a:r>
            <a:rPr lang="en-US" sz="800">
              <a:latin typeface="AKL Sans" pitchFamily="50" charset="0"/>
              <a:cs typeface="AKL Sans" pitchFamily="50" charset="0"/>
            </a:rPr>
            <a:t>Grounds and Wildlife Manager</a:t>
          </a:r>
        </a:p>
      </dgm:t>
    </dgm:pt>
    <dgm:pt modelId="{49028292-4B1F-49D5-9280-5BB0BD617693}" type="parTrans" cxnId="{57210BD9-94E1-429A-83EE-4865E6BB0984}">
      <dgm:prSet/>
      <dgm:spPr/>
      <dgm:t>
        <a:bodyPr/>
        <a:lstStyle/>
        <a:p>
          <a:endParaRPr lang="en-US"/>
        </a:p>
      </dgm:t>
    </dgm:pt>
    <dgm:pt modelId="{A56EC897-827D-469B-A919-E81B36622F31}" type="sibTrans" cxnId="{57210BD9-94E1-429A-83EE-4865E6BB0984}">
      <dgm:prSet/>
      <dgm:spPr/>
      <dgm:t>
        <a:bodyPr/>
        <a:lstStyle/>
        <a:p>
          <a:endParaRPr lang="en-US"/>
        </a:p>
      </dgm:t>
    </dgm:pt>
    <dgm:pt modelId="{10D71196-A346-4F11-A9B1-00C5719068E2}">
      <dgm:prSet custT="1"/>
      <dgm:spPr/>
      <dgm:t>
        <a:bodyPr/>
        <a:lstStyle/>
        <a:p>
          <a:r>
            <a:rPr lang="en-US" sz="800">
              <a:latin typeface="AKL Sans" pitchFamily="50" charset="0"/>
              <a:cs typeface="AKL Sans" pitchFamily="50" charset="0"/>
            </a:rPr>
            <a:t>Airfield Operations Manager</a:t>
          </a:r>
        </a:p>
      </dgm:t>
    </dgm:pt>
    <dgm:pt modelId="{BBB7BBD6-B3D7-43AF-A6D4-061D5922EFD1}" type="parTrans" cxnId="{C9F3D487-9C1D-4AD6-BB8F-92F4E8171304}">
      <dgm:prSet/>
      <dgm:spPr/>
      <dgm:t>
        <a:bodyPr/>
        <a:lstStyle/>
        <a:p>
          <a:endParaRPr lang="en-US"/>
        </a:p>
      </dgm:t>
    </dgm:pt>
    <dgm:pt modelId="{9D64FEB8-016A-4FBD-A372-1E0D07FA1F65}" type="sibTrans" cxnId="{C9F3D487-9C1D-4AD6-BB8F-92F4E8171304}">
      <dgm:prSet/>
      <dgm:spPr/>
      <dgm:t>
        <a:bodyPr/>
        <a:lstStyle/>
        <a:p>
          <a:endParaRPr lang="en-US"/>
        </a:p>
      </dgm:t>
    </dgm:pt>
    <dgm:pt modelId="{200FA056-876C-48FB-AF77-9131E73CA517}">
      <dgm:prSet custT="1"/>
      <dgm:spPr/>
      <dgm:t>
        <a:bodyPr/>
        <a:lstStyle/>
        <a:p>
          <a:r>
            <a:rPr lang="en-NZ" sz="800">
              <a:latin typeface="AKL Sans" pitchFamily="50" charset="0"/>
              <a:cs typeface="AKL Sans" pitchFamily="50" charset="0"/>
            </a:rPr>
            <a:t>Wildlife Rangers x9</a:t>
          </a:r>
        </a:p>
      </dgm:t>
    </dgm:pt>
    <dgm:pt modelId="{4AE725CF-AC83-471C-A4A8-4A72206D3A61}" type="parTrans" cxnId="{7587248C-6870-4EF2-A1B4-709FD852DB09}">
      <dgm:prSet/>
      <dgm:spPr/>
      <dgm:t>
        <a:bodyPr/>
        <a:lstStyle/>
        <a:p>
          <a:endParaRPr lang="en-NZ"/>
        </a:p>
      </dgm:t>
    </dgm:pt>
    <dgm:pt modelId="{19DDEDCE-89FE-4D61-8ED5-5BD7B22B113B}" type="sibTrans" cxnId="{7587248C-6870-4EF2-A1B4-709FD852DB09}">
      <dgm:prSet/>
      <dgm:spPr/>
      <dgm:t>
        <a:bodyPr/>
        <a:lstStyle/>
        <a:p>
          <a:endParaRPr lang="en-NZ"/>
        </a:p>
      </dgm:t>
    </dgm:pt>
    <dgm:pt modelId="{07F846B3-FBE6-48FC-8438-2D1F9F426A29}">
      <dgm:prSet custT="1"/>
      <dgm:spPr/>
      <dgm:t>
        <a:bodyPr/>
        <a:lstStyle/>
        <a:p>
          <a:r>
            <a:rPr lang="en-NZ" sz="800">
              <a:latin typeface="AKL Sans" pitchFamily="50" charset="0"/>
              <a:cs typeface="AKL Sans" pitchFamily="50" charset="0"/>
            </a:rPr>
            <a:t>Airfield Team Leaders x5</a:t>
          </a:r>
        </a:p>
      </dgm:t>
    </dgm:pt>
    <dgm:pt modelId="{164BD588-A8DF-4B16-B280-E24662A1E14E}" type="parTrans" cxnId="{462D20DC-E405-46CA-8DC2-3CE7E59BE219}">
      <dgm:prSet/>
      <dgm:spPr/>
      <dgm:t>
        <a:bodyPr/>
        <a:lstStyle/>
        <a:p>
          <a:endParaRPr lang="en-NZ"/>
        </a:p>
      </dgm:t>
    </dgm:pt>
    <dgm:pt modelId="{9A85A407-69D7-4354-AC62-8BA37F795179}" type="sibTrans" cxnId="{462D20DC-E405-46CA-8DC2-3CE7E59BE219}">
      <dgm:prSet/>
      <dgm:spPr/>
      <dgm:t>
        <a:bodyPr/>
        <a:lstStyle/>
        <a:p>
          <a:endParaRPr lang="en-NZ"/>
        </a:p>
      </dgm:t>
    </dgm:pt>
    <dgm:pt modelId="{10FA9AF5-0470-4F4D-BED9-74BB6830E721}">
      <dgm:prSet custT="1"/>
      <dgm:spPr/>
      <dgm:t>
        <a:bodyPr/>
        <a:lstStyle/>
        <a:p>
          <a:r>
            <a:rPr lang="en-NZ" sz="800">
              <a:latin typeface="AKL Sans" pitchFamily="50" charset="0"/>
              <a:cs typeface="AKL Sans" pitchFamily="50" charset="0"/>
            </a:rPr>
            <a:t>Airfield Technical &amp; Planning Manager</a:t>
          </a:r>
        </a:p>
      </dgm:t>
    </dgm:pt>
    <dgm:pt modelId="{B612B5A5-7F79-4610-B5FF-F4A78A9697D5}" type="parTrans" cxnId="{ABB63BBC-847F-428B-BE0F-775D4467E91E}">
      <dgm:prSet/>
      <dgm:spPr/>
      <dgm:t>
        <a:bodyPr/>
        <a:lstStyle/>
        <a:p>
          <a:endParaRPr lang="en-NZ"/>
        </a:p>
      </dgm:t>
    </dgm:pt>
    <dgm:pt modelId="{45D43DF8-E304-4E3E-A53C-23310C994E5C}" type="sibTrans" cxnId="{ABB63BBC-847F-428B-BE0F-775D4467E91E}">
      <dgm:prSet/>
      <dgm:spPr/>
      <dgm:t>
        <a:bodyPr/>
        <a:lstStyle/>
        <a:p>
          <a:endParaRPr lang="en-NZ"/>
        </a:p>
      </dgm:t>
    </dgm:pt>
    <dgm:pt modelId="{244FBAF5-2375-4374-B92A-D87E4E384C03}">
      <dgm:prSet/>
      <dgm:spPr/>
      <dgm:t>
        <a:bodyPr/>
        <a:lstStyle/>
        <a:p>
          <a:r>
            <a:rPr lang="en-NZ">
              <a:latin typeface="AKL Sans" pitchFamily="50" charset="0"/>
              <a:cs typeface="AKL Sans" pitchFamily="50" charset="0"/>
            </a:rPr>
            <a:t>Airfield Safety Officers Team Leader (x3)</a:t>
          </a:r>
        </a:p>
      </dgm:t>
    </dgm:pt>
    <dgm:pt modelId="{3172C6F6-F591-4A8A-AFED-E95F44F7EB4F}" type="parTrans" cxnId="{8C4A5230-50A4-47D0-AE2E-E070CED17743}">
      <dgm:prSet/>
      <dgm:spPr/>
      <dgm:t>
        <a:bodyPr/>
        <a:lstStyle/>
        <a:p>
          <a:endParaRPr lang="en-NZ"/>
        </a:p>
      </dgm:t>
    </dgm:pt>
    <dgm:pt modelId="{C6CA5347-36F0-483C-A4BD-7A6C8DB902B7}" type="sibTrans" cxnId="{8C4A5230-50A4-47D0-AE2E-E070CED17743}">
      <dgm:prSet/>
      <dgm:spPr/>
      <dgm:t>
        <a:bodyPr/>
        <a:lstStyle/>
        <a:p>
          <a:endParaRPr lang="en-NZ"/>
        </a:p>
      </dgm:t>
    </dgm:pt>
    <dgm:pt modelId="{35E36573-A404-422B-9517-16D855B0972B}">
      <dgm:prSet/>
      <dgm:spPr/>
      <dgm:t>
        <a:bodyPr/>
        <a:lstStyle/>
        <a:p>
          <a:r>
            <a:rPr lang="en-NZ">
              <a:latin typeface="AKL Sans" pitchFamily="50" charset="0"/>
              <a:cs typeface="AKL Sans" pitchFamily="50" charset="0"/>
            </a:rPr>
            <a:t>Safety and Compliance Specialists</a:t>
          </a:r>
        </a:p>
      </dgm:t>
    </dgm:pt>
    <dgm:pt modelId="{44E9A6CA-1C86-458A-9C21-9A1D9988D031}" type="parTrans" cxnId="{DA903D3C-EB17-4CD7-AAF5-ED44C0C6F21D}">
      <dgm:prSet/>
      <dgm:spPr/>
      <dgm:t>
        <a:bodyPr/>
        <a:lstStyle/>
        <a:p>
          <a:endParaRPr lang="en-NZ"/>
        </a:p>
      </dgm:t>
    </dgm:pt>
    <dgm:pt modelId="{9E7C29E4-7512-4EE0-AE1A-DDD431D4ACCB}" type="sibTrans" cxnId="{DA903D3C-EB17-4CD7-AAF5-ED44C0C6F21D}">
      <dgm:prSet/>
      <dgm:spPr/>
      <dgm:t>
        <a:bodyPr/>
        <a:lstStyle/>
        <a:p>
          <a:endParaRPr lang="en-NZ"/>
        </a:p>
      </dgm:t>
    </dgm:pt>
    <dgm:pt modelId="{D6493488-A700-4DC6-9416-492895CEB625}">
      <dgm:prSet/>
      <dgm:spPr/>
      <dgm:t>
        <a:bodyPr/>
        <a:lstStyle/>
        <a:p>
          <a:r>
            <a:rPr lang="en-NZ">
              <a:latin typeface="AKL Sans" pitchFamily="50" charset="0"/>
              <a:cs typeface="AKL Sans" pitchFamily="50" charset="0"/>
            </a:rPr>
            <a:t>Airside Licencing</a:t>
          </a:r>
        </a:p>
      </dgm:t>
    </dgm:pt>
    <dgm:pt modelId="{193D2CDB-7897-4D54-8449-87C7D2FE4213}" type="parTrans" cxnId="{D7E3B90C-342E-4C56-BD6A-A4B9D3B86AD6}">
      <dgm:prSet/>
      <dgm:spPr/>
      <dgm:t>
        <a:bodyPr/>
        <a:lstStyle/>
        <a:p>
          <a:endParaRPr lang="en-NZ"/>
        </a:p>
      </dgm:t>
    </dgm:pt>
    <dgm:pt modelId="{5D01BA8C-4C3E-4375-AC0D-23F8FAD29938}" type="sibTrans" cxnId="{D7E3B90C-342E-4C56-BD6A-A4B9D3B86AD6}">
      <dgm:prSet/>
      <dgm:spPr/>
      <dgm:t>
        <a:bodyPr/>
        <a:lstStyle/>
        <a:p>
          <a:endParaRPr lang="en-NZ"/>
        </a:p>
      </dgm:t>
    </dgm:pt>
    <dgm:pt modelId="{0E49BED4-4A74-4FE8-B96A-64632B62A852}">
      <dgm:prSet/>
      <dgm:spPr/>
      <dgm:t>
        <a:bodyPr/>
        <a:lstStyle/>
        <a:p>
          <a:r>
            <a:rPr lang="en-NZ">
              <a:latin typeface="AKL Sans" pitchFamily="50" charset="0"/>
              <a:cs typeface="AKL Sans" pitchFamily="50" charset="0"/>
            </a:rPr>
            <a:t>Airfield Officers x16</a:t>
          </a:r>
        </a:p>
      </dgm:t>
    </dgm:pt>
    <dgm:pt modelId="{3E2901D2-6AB7-480E-8F31-3FB35C9E313C}" type="parTrans" cxnId="{7DDC3FF0-6B84-44ED-B8AD-8BD4AEA0BB80}">
      <dgm:prSet/>
      <dgm:spPr/>
      <dgm:t>
        <a:bodyPr/>
        <a:lstStyle/>
        <a:p>
          <a:endParaRPr lang="en-NZ"/>
        </a:p>
      </dgm:t>
    </dgm:pt>
    <dgm:pt modelId="{4AC8A5D8-02CC-427D-ABA8-C1BF999BA9E2}" type="sibTrans" cxnId="{7DDC3FF0-6B84-44ED-B8AD-8BD4AEA0BB80}">
      <dgm:prSet/>
      <dgm:spPr/>
      <dgm:t>
        <a:bodyPr/>
        <a:lstStyle/>
        <a:p>
          <a:endParaRPr lang="en-NZ"/>
        </a:p>
      </dgm:t>
    </dgm:pt>
    <dgm:pt modelId="{EEE37293-C417-4BE0-915D-B6C9E2909C25}">
      <dgm:prSet/>
      <dgm:spPr/>
      <dgm:t>
        <a:bodyPr/>
        <a:lstStyle/>
        <a:p>
          <a:r>
            <a:rPr lang="en-NZ">
              <a:latin typeface="AKL Sans" pitchFamily="50" charset="0"/>
              <a:cs typeface="AKL Sans" pitchFamily="50" charset="0"/>
            </a:rPr>
            <a:t>Airfiled Project Planner x 2</a:t>
          </a:r>
        </a:p>
      </dgm:t>
    </dgm:pt>
    <dgm:pt modelId="{C74E0617-BBF1-46C6-8C98-ACEE5813E138}" type="parTrans" cxnId="{AD1C53BB-E3DD-4C75-AF7D-6FA21D78E394}">
      <dgm:prSet/>
      <dgm:spPr/>
      <dgm:t>
        <a:bodyPr/>
        <a:lstStyle/>
        <a:p>
          <a:endParaRPr lang="en-NZ"/>
        </a:p>
      </dgm:t>
    </dgm:pt>
    <dgm:pt modelId="{F6E8F1A6-E7A6-4301-BFEE-D05C3FED75B8}" type="sibTrans" cxnId="{AD1C53BB-E3DD-4C75-AF7D-6FA21D78E394}">
      <dgm:prSet/>
      <dgm:spPr/>
      <dgm:t>
        <a:bodyPr/>
        <a:lstStyle/>
        <a:p>
          <a:endParaRPr lang="en-NZ"/>
        </a:p>
      </dgm:t>
    </dgm:pt>
    <dgm:pt modelId="{A239AD4C-E0DA-4723-A2F3-FC6F2E7E6108}">
      <dgm:prSet/>
      <dgm:spPr/>
      <dgm:t>
        <a:bodyPr/>
        <a:lstStyle/>
        <a:p>
          <a:r>
            <a:rPr lang="en-NZ">
              <a:latin typeface="AKL Sans" pitchFamily="50" charset="0"/>
              <a:cs typeface="AKL Sans" pitchFamily="50" charset="0"/>
            </a:rPr>
            <a:t>Airfield Safety Officers x32</a:t>
          </a:r>
        </a:p>
      </dgm:t>
    </dgm:pt>
    <dgm:pt modelId="{4F3B9D73-6BDE-415A-84A7-68F8C7F6099B}" type="parTrans" cxnId="{59E03C1B-6858-4B63-8AC6-2327F7949764}">
      <dgm:prSet/>
      <dgm:spPr/>
      <dgm:t>
        <a:bodyPr/>
        <a:lstStyle/>
        <a:p>
          <a:endParaRPr lang="en-NZ"/>
        </a:p>
      </dgm:t>
    </dgm:pt>
    <dgm:pt modelId="{B27E382D-BC55-43B9-A9DF-1710B876E6BD}" type="sibTrans" cxnId="{59E03C1B-6858-4B63-8AC6-2327F7949764}">
      <dgm:prSet/>
      <dgm:spPr/>
      <dgm:t>
        <a:bodyPr/>
        <a:lstStyle/>
        <a:p>
          <a:endParaRPr lang="en-NZ"/>
        </a:p>
      </dgm:t>
    </dgm:pt>
    <dgm:pt modelId="{1653D4EA-85C6-467F-8D2F-3E45AC13730A}" type="pres">
      <dgm:prSet presAssocID="{3C5B0118-4B76-4733-9102-4DC6017E3639}" presName="hierChild1" presStyleCnt="0">
        <dgm:presLayoutVars>
          <dgm:chPref val="1"/>
          <dgm:dir/>
          <dgm:animOne val="branch"/>
          <dgm:animLvl val="lvl"/>
          <dgm:resizeHandles/>
        </dgm:presLayoutVars>
      </dgm:prSet>
      <dgm:spPr/>
    </dgm:pt>
    <dgm:pt modelId="{E3E26402-40C5-414B-BB25-62A516F921E9}" type="pres">
      <dgm:prSet presAssocID="{EF23F296-A034-4051-A17B-8BC5B084E14A}" presName="hierRoot1" presStyleCnt="0"/>
      <dgm:spPr/>
    </dgm:pt>
    <dgm:pt modelId="{4D0E8A1B-9C36-4B61-8B05-BBFE258DDB10}" type="pres">
      <dgm:prSet presAssocID="{EF23F296-A034-4051-A17B-8BC5B084E14A}" presName="composite" presStyleCnt="0"/>
      <dgm:spPr/>
    </dgm:pt>
    <dgm:pt modelId="{0BDFF2ED-BEA7-4511-AB6E-8D7325C2CCBE}" type="pres">
      <dgm:prSet presAssocID="{EF23F296-A034-4051-A17B-8BC5B084E14A}" presName="background" presStyleLbl="node0" presStyleIdx="0" presStyleCnt="1"/>
      <dgm:spPr>
        <a:solidFill>
          <a:schemeClr val="accent1">
            <a:lumMod val="60000"/>
            <a:lumOff val="40000"/>
          </a:schemeClr>
        </a:solidFill>
      </dgm:spPr>
    </dgm:pt>
    <dgm:pt modelId="{4FDF396B-6CA2-4E0D-947B-A885E188126B}" type="pres">
      <dgm:prSet presAssocID="{EF23F296-A034-4051-A17B-8BC5B084E14A}" presName="text" presStyleLbl="fgAcc0" presStyleIdx="0" presStyleCnt="1" custScaleX="111373" custScaleY="111057">
        <dgm:presLayoutVars>
          <dgm:chPref val="3"/>
        </dgm:presLayoutVars>
      </dgm:prSet>
      <dgm:spPr/>
    </dgm:pt>
    <dgm:pt modelId="{BA01C744-E1FA-421E-B3A4-E14292B3AE7E}" type="pres">
      <dgm:prSet presAssocID="{EF23F296-A034-4051-A17B-8BC5B084E14A}" presName="hierChild2" presStyleCnt="0"/>
      <dgm:spPr/>
    </dgm:pt>
    <dgm:pt modelId="{802773D5-CD4B-487D-B081-5D2ABC62DFC3}" type="pres">
      <dgm:prSet presAssocID="{F431B5CD-8F52-4A00-8370-0E13D861A172}" presName="Name10" presStyleLbl="parChTrans1D2" presStyleIdx="0" presStyleCnt="6"/>
      <dgm:spPr/>
    </dgm:pt>
    <dgm:pt modelId="{A16A4383-D18C-4B2F-8674-9A6C5A82F94A}" type="pres">
      <dgm:prSet presAssocID="{18D0CF5B-4AD4-4C45-90D3-29498D0EE842}" presName="hierRoot2" presStyleCnt="0"/>
      <dgm:spPr/>
    </dgm:pt>
    <dgm:pt modelId="{29D732F7-4CC9-44CD-BFD4-BBB07CF8FE7B}" type="pres">
      <dgm:prSet presAssocID="{18D0CF5B-4AD4-4C45-90D3-29498D0EE842}" presName="composite2" presStyleCnt="0"/>
      <dgm:spPr/>
    </dgm:pt>
    <dgm:pt modelId="{A4FEBE71-AB0E-4A2A-9DBD-3A7F0EB21B7C}" type="pres">
      <dgm:prSet presAssocID="{18D0CF5B-4AD4-4C45-90D3-29498D0EE842}" presName="background2" presStyleLbl="node2" presStyleIdx="0" presStyleCnt="6"/>
      <dgm:spPr>
        <a:solidFill>
          <a:schemeClr val="accent1">
            <a:lumMod val="60000"/>
            <a:lumOff val="40000"/>
          </a:schemeClr>
        </a:solidFill>
      </dgm:spPr>
    </dgm:pt>
    <dgm:pt modelId="{B3693284-25BF-4AC6-9B21-C7243BD113A5}" type="pres">
      <dgm:prSet presAssocID="{18D0CF5B-4AD4-4C45-90D3-29498D0EE842}" presName="text2" presStyleLbl="fgAcc2" presStyleIdx="0" presStyleCnt="6" custScaleX="106674" custScaleY="108638" custLinFactNeighborX="0" custLinFactNeighborY="-6526">
        <dgm:presLayoutVars>
          <dgm:chPref val="3"/>
        </dgm:presLayoutVars>
      </dgm:prSet>
      <dgm:spPr/>
    </dgm:pt>
    <dgm:pt modelId="{9096FF03-06FA-4B2B-BDE2-06561F9661AE}" type="pres">
      <dgm:prSet presAssocID="{18D0CF5B-4AD4-4C45-90D3-29498D0EE842}" presName="hierChild3" presStyleCnt="0"/>
      <dgm:spPr/>
    </dgm:pt>
    <dgm:pt modelId="{5ADCFC40-B973-4006-B376-63D0393C12FE}" type="pres">
      <dgm:prSet presAssocID="{44E9A6CA-1C86-458A-9C21-9A1D9988D031}" presName="Name17" presStyleLbl="parChTrans1D3" presStyleIdx="0" presStyleCnt="5"/>
      <dgm:spPr/>
    </dgm:pt>
    <dgm:pt modelId="{1B8EB502-0527-40CB-923F-4D65043C0B77}" type="pres">
      <dgm:prSet presAssocID="{35E36573-A404-422B-9517-16D855B0972B}" presName="hierRoot3" presStyleCnt="0"/>
      <dgm:spPr/>
    </dgm:pt>
    <dgm:pt modelId="{447A921E-64FB-4FE1-BAFA-048368AEDB75}" type="pres">
      <dgm:prSet presAssocID="{35E36573-A404-422B-9517-16D855B0972B}" presName="composite3" presStyleCnt="0"/>
      <dgm:spPr/>
    </dgm:pt>
    <dgm:pt modelId="{ABC198CA-0405-4AAC-88F2-204DAFC41F69}" type="pres">
      <dgm:prSet presAssocID="{35E36573-A404-422B-9517-16D855B0972B}" presName="background3" presStyleLbl="node3" presStyleIdx="0" presStyleCnt="5"/>
      <dgm:spPr>
        <a:solidFill>
          <a:schemeClr val="accent1">
            <a:lumMod val="60000"/>
            <a:lumOff val="40000"/>
          </a:schemeClr>
        </a:solidFill>
      </dgm:spPr>
    </dgm:pt>
    <dgm:pt modelId="{5034A3CB-DCEA-49E1-A1E8-6E8A9C0644D2}" type="pres">
      <dgm:prSet presAssocID="{35E36573-A404-422B-9517-16D855B0972B}" presName="text3" presStyleLbl="fgAcc3" presStyleIdx="0" presStyleCnt="5">
        <dgm:presLayoutVars>
          <dgm:chPref val="3"/>
        </dgm:presLayoutVars>
      </dgm:prSet>
      <dgm:spPr/>
    </dgm:pt>
    <dgm:pt modelId="{F2C6625D-88E5-4E50-802F-0176B26354F3}" type="pres">
      <dgm:prSet presAssocID="{35E36573-A404-422B-9517-16D855B0972B}" presName="hierChild4" presStyleCnt="0"/>
      <dgm:spPr/>
    </dgm:pt>
    <dgm:pt modelId="{1A436D80-BB25-497B-9E8B-16032E6852E7}" type="pres">
      <dgm:prSet presAssocID="{193D2CDB-7897-4D54-8449-87C7D2FE4213}" presName="Name23" presStyleLbl="parChTrans1D4" presStyleIdx="0" presStyleCnt="2"/>
      <dgm:spPr/>
    </dgm:pt>
    <dgm:pt modelId="{FA12E513-ED09-4F86-9BBC-8220A5A8D20D}" type="pres">
      <dgm:prSet presAssocID="{D6493488-A700-4DC6-9416-492895CEB625}" presName="hierRoot4" presStyleCnt="0"/>
      <dgm:spPr/>
    </dgm:pt>
    <dgm:pt modelId="{6C38DD95-6642-4667-9995-922C5768DBA3}" type="pres">
      <dgm:prSet presAssocID="{D6493488-A700-4DC6-9416-492895CEB625}" presName="composite4" presStyleCnt="0"/>
      <dgm:spPr/>
    </dgm:pt>
    <dgm:pt modelId="{8794E905-1BFE-42C8-8247-A9EB192642C7}" type="pres">
      <dgm:prSet presAssocID="{D6493488-A700-4DC6-9416-492895CEB625}" presName="background4" presStyleLbl="node4" presStyleIdx="0" presStyleCnt="2"/>
      <dgm:spPr>
        <a:solidFill>
          <a:schemeClr val="accent1">
            <a:lumMod val="60000"/>
            <a:lumOff val="40000"/>
          </a:schemeClr>
        </a:solidFill>
      </dgm:spPr>
    </dgm:pt>
    <dgm:pt modelId="{8DD3EEA3-CA5D-47ED-8AD1-C76BFB713EA7}" type="pres">
      <dgm:prSet presAssocID="{D6493488-A700-4DC6-9416-492895CEB625}" presName="text4" presStyleLbl="fgAcc4" presStyleIdx="0" presStyleCnt="2">
        <dgm:presLayoutVars>
          <dgm:chPref val="3"/>
        </dgm:presLayoutVars>
      </dgm:prSet>
      <dgm:spPr/>
    </dgm:pt>
    <dgm:pt modelId="{06829532-8B44-411E-8EC7-E31ADA041530}" type="pres">
      <dgm:prSet presAssocID="{D6493488-A700-4DC6-9416-492895CEB625}" presName="hierChild5" presStyleCnt="0"/>
      <dgm:spPr/>
    </dgm:pt>
    <dgm:pt modelId="{BE792CCD-B364-401D-BBA8-A7F9B2548AE2}" type="pres">
      <dgm:prSet presAssocID="{E9F16F3A-1593-410A-B4EA-C260E440FE51}" presName="Name10" presStyleLbl="parChTrans1D2" presStyleIdx="1" presStyleCnt="6"/>
      <dgm:spPr/>
    </dgm:pt>
    <dgm:pt modelId="{BB9CFB33-7641-48F1-96D2-B46B74BE417B}" type="pres">
      <dgm:prSet presAssocID="{CD27AAA3-2D61-4DD7-A409-2754D3250375}" presName="hierRoot2" presStyleCnt="0"/>
      <dgm:spPr/>
    </dgm:pt>
    <dgm:pt modelId="{F7A0AC51-B53B-47ED-890D-57D1B514E533}" type="pres">
      <dgm:prSet presAssocID="{CD27AAA3-2D61-4DD7-A409-2754D3250375}" presName="composite2" presStyleCnt="0"/>
      <dgm:spPr/>
    </dgm:pt>
    <dgm:pt modelId="{7247019C-A39F-435C-B68F-A235DEBE3C4E}" type="pres">
      <dgm:prSet presAssocID="{CD27AAA3-2D61-4DD7-A409-2754D3250375}" presName="background2" presStyleLbl="node2" presStyleIdx="1" presStyleCnt="6"/>
      <dgm:spPr>
        <a:solidFill>
          <a:schemeClr val="accent1">
            <a:lumMod val="60000"/>
            <a:lumOff val="40000"/>
          </a:schemeClr>
        </a:solidFill>
      </dgm:spPr>
    </dgm:pt>
    <dgm:pt modelId="{CBAB7ED4-B4B1-425A-978A-711E9D1551C3}" type="pres">
      <dgm:prSet presAssocID="{CD27AAA3-2D61-4DD7-A409-2754D3250375}" presName="text2" presStyleLbl="fgAcc2" presStyleIdx="1" presStyleCnt="6" custScaleX="121375" custScaleY="104022" custLinFactNeighborX="125" custLinFactNeighborY="-6898">
        <dgm:presLayoutVars>
          <dgm:chPref val="3"/>
        </dgm:presLayoutVars>
      </dgm:prSet>
      <dgm:spPr/>
    </dgm:pt>
    <dgm:pt modelId="{59A3E226-DE0A-4051-B0A7-574402F4297C}" type="pres">
      <dgm:prSet presAssocID="{CD27AAA3-2D61-4DD7-A409-2754D3250375}" presName="hierChild3" presStyleCnt="0"/>
      <dgm:spPr/>
    </dgm:pt>
    <dgm:pt modelId="{097355FC-5184-4329-824A-C11892C23768}" type="pres">
      <dgm:prSet presAssocID="{49028292-4B1F-49D5-9280-5BB0BD617693}" presName="Name10" presStyleLbl="parChTrans1D2" presStyleIdx="2" presStyleCnt="6"/>
      <dgm:spPr/>
    </dgm:pt>
    <dgm:pt modelId="{723B61CC-09DD-4EC6-A5AF-08918495B10C}" type="pres">
      <dgm:prSet presAssocID="{98B4F9C3-0196-4AD6-ADAA-D44A60DC4C74}" presName="hierRoot2" presStyleCnt="0"/>
      <dgm:spPr/>
    </dgm:pt>
    <dgm:pt modelId="{00649FFA-2B83-4A77-9E1A-AFF47BF3AC15}" type="pres">
      <dgm:prSet presAssocID="{98B4F9C3-0196-4AD6-ADAA-D44A60DC4C74}" presName="composite2" presStyleCnt="0"/>
      <dgm:spPr/>
    </dgm:pt>
    <dgm:pt modelId="{B96AC37C-F84A-4356-9720-DA0F705C01D4}" type="pres">
      <dgm:prSet presAssocID="{98B4F9C3-0196-4AD6-ADAA-D44A60DC4C74}" presName="background2" presStyleLbl="node2" presStyleIdx="2" presStyleCnt="6"/>
      <dgm:spPr>
        <a:solidFill>
          <a:schemeClr val="accent1">
            <a:lumMod val="60000"/>
            <a:lumOff val="40000"/>
          </a:schemeClr>
        </a:solidFill>
      </dgm:spPr>
    </dgm:pt>
    <dgm:pt modelId="{8CABA92B-20AA-4DEC-AA0D-B82D1F64489F}" type="pres">
      <dgm:prSet presAssocID="{98B4F9C3-0196-4AD6-ADAA-D44A60DC4C74}" presName="text2" presStyleLbl="fgAcc2" presStyleIdx="2" presStyleCnt="6" custScaleX="113042" custScaleY="109864">
        <dgm:presLayoutVars>
          <dgm:chPref val="3"/>
        </dgm:presLayoutVars>
      </dgm:prSet>
      <dgm:spPr/>
    </dgm:pt>
    <dgm:pt modelId="{77DD374D-2DDE-428B-8AC8-0F2E9795ABB3}" type="pres">
      <dgm:prSet presAssocID="{98B4F9C3-0196-4AD6-ADAA-D44A60DC4C74}" presName="hierChild3" presStyleCnt="0"/>
      <dgm:spPr/>
    </dgm:pt>
    <dgm:pt modelId="{4C4EE6C1-CBC4-4013-BBE3-886DFDE5532F}" type="pres">
      <dgm:prSet presAssocID="{4AE725CF-AC83-471C-A4A8-4A72206D3A61}" presName="Name17" presStyleLbl="parChTrans1D3" presStyleIdx="1" presStyleCnt="5"/>
      <dgm:spPr/>
    </dgm:pt>
    <dgm:pt modelId="{5116A935-ECBE-4099-9278-C67FE4E49B5E}" type="pres">
      <dgm:prSet presAssocID="{200FA056-876C-48FB-AF77-9131E73CA517}" presName="hierRoot3" presStyleCnt="0"/>
      <dgm:spPr/>
    </dgm:pt>
    <dgm:pt modelId="{9DF4E442-1CB1-40F7-968F-4D41DDA01DD8}" type="pres">
      <dgm:prSet presAssocID="{200FA056-876C-48FB-AF77-9131E73CA517}" presName="composite3" presStyleCnt="0"/>
      <dgm:spPr/>
    </dgm:pt>
    <dgm:pt modelId="{CDCED4D9-9D2E-4AB8-8DB4-20B1E5199056}" type="pres">
      <dgm:prSet presAssocID="{200FA056-876C-48FB-AF77-9131E73CA517}" presName="background3" presStyleLbl="node3" presStyleIdx="1" presStyleCnt="5"/>
      <dgm:spPr>
        <a:solidFill>
          <a:schemeClr val="accent1">
            <a:lumMod val="60000"/>
            <a:lumOff val="40000"/>
          </a:schemeClr>
        </a:solidFill>
      </dgm:spPr>
    </dgm:pt>
    <dgm:pt modelId="{AB516A38-2E72-4A27-943A-14C68343333C}" type="pres">
      <dgm:prSet presAssocID="{200FA056-876C-48FB-AF77-9131E73CA517}" presName="text3" presStyleLbl="fgAcc3" presStyleIdx="1" presStyleCnt="5" custScaleX="118123" custScaleY="111697">
        <dgm:presLayoutVars>
          <dgm:chPref val="3"/>
        </dgm:presLayoutVars>
      </dgm:prSet>
      <dgm:spPr/>
    </dgm:pt>
    <dgm:pt modelId="{08A7485F-4651-4BEA-A390-687BF75A1F1F}" type="pres">
      <dgm:prSet presAssocID="{200FA056-876C-48FB-AF77-9131E73CA517}" presName="hierChild4" presStyleCnt="0"/>
      <dgm:spPr/>
    </dgm:pt>
    <dgm:pt modelId="{65571233-3FA1-472A-BD9C-E0EC38ED3D62}" type="pres">
      <dgm:prSet presAssocID="{BBB7BBD6-B3D7-43AF-A6D4-061D5922EFD1}" presName="Name10" presStyleLbl="parChTrans1D2" presStyleIdx="3" presStyleCnt="6"/>
      <dgm:spPr/>
    </dgm:pt>
    <dgm:pt modelId="{8556E1C9-AEC0-4AD4-9E9E-26733DC4E71B}" type="pres">
      <dgm:prSet presAssocID="{10D71196-A346-4F11-A9B1-00C5719068E2}" presName="hierRoot2" presStyleCnt="0"/>
      <dgm:spPr/>
    </dgm:pt>
    <dgm:pt modelId="{0446829E-88B9-48AA-9802-E1B61F40AC55}" type="pres">
      <dgm:prSet presAssocID="{10D71196-A346-4F11-A9B1-00C5719068E2}" presName="composite2" presStyleCnt="0"/>
      <dgm:spPr/>
    </dgm:pt>
    <dgm:pt modelId="{CBF122D3-3E89-4BAF-8EC5-25C040D956E7}" type="pres">
      <dgm:prSet presAssocID="{10D71196-A346-4F11-A9B1-00C5719068E2}" presName="background2" presStyleLbl="node2" presStyleIdx="3" presStyleCnt="6"/>
      <dgm:spPr>
        <a:solidFill>
          <a:schemeClr val="accent1">
            <a:lumMod val="60000"/>
            <a:lumOff val="40000"/>
          </a:schemeClr>
        </a:solidFill>
      </dgm:spPr>
    </dgm:pt>
    <dgm:pt modelId="{70E47753-FDA4-458F-AD14-0ECD0CAAF8AF}" type="pres">
      <dgm:prSet presAssocID="{10D71196-A346-4F11-A9B1-00C5719068E2}" presName="text2" presStyleLbl="fgAcc2" presStyleIdx="3" presStyleCnt="6" custScaleX="107211" custScaleY="117339">
        <dgm:presLayoutVars>
          <dgm:chPref val="3"/>
        </dgm:presLayoutVars>
      </dgm:prSet>
      <dgm:spPr/>
    </dgm:pt>
    <dgm:pt modelId="{4BFA5583-24D8-4E41-8D70-CD49A48F4629}" type="pres">
      <dgm:prSet presAssocID="{10D71196-A346-4F11-A9B1-00C5719068E2}" presName="hierChild3" presStyleCnt="0"/>
      <dgm:spPr/>
    </dgm:pt>
    <dgm:pt modelId="{29383FA4-D644-49AC-8D10-846CDFDBCC1D}" type="pres">
      <dgm:prSet presAssocID="{164BD588-A8DF-4B16-B280-E24662A1E14E}" presName="Name17" presStyleLbl="parChTrans1D3" presStyleIdx="2" presStyleCnt="5"/>
      <dgm:spPr/>
    </dgm:pt>
    <dgm:pt modelId="{4FF79B4B-58A2-4374-BC15-BFF1BB75DF8B}" type="pres">
      <dgm:prSet presAssocID="{07F846B3-FBE6-48FC-8438-2D1F9F426A29}" presName="hierRoot3" presStyleCnt="0"/>
      <dgm:spPr/>
    </dgm:pt>
    <dgm:pt modelId="{97755033-F3B6-4212-BC97-D7652E1C4180}" type="pres">
      <dgm:prSet presAssocID="{07F846B3-FBE6-48FC-8438-2D1F9F426A29}" presName="composite3" presStyleCnt="0"/>
      <dgm:spPr/>
    </dgm:pt>
    <dgm:pt modelId="{C28FE7E7-117A-4A22-9905-9BBE71230396}" type="pres">
      <dgm:prSet presAssocID="{07F846B3-FBE6-48FC-8438-2D1F9F426A29}" presName="background3" presStyleLbl="node3" presStyleIdx="2" presStyleCnt="5"/>
      <dgm:spPr>
        <a:solidFill>
          <a:schemeClr val="accent1">
            <a:lumMod val="60000"/>
            <a:lumOff val="40000"/>
          </a:schemeClr>
        </a:solidFill>
      </dgm:spPr>
    </dgm:pt>
    <dgm:pt modelId="{8546C828-3FFC-4130-91B4-B23F79150D6A}" type="pres">
      <dgm:prSet presAssocID="{07F846B3-FBE6-48FC-8438-2D1F9F426A29}" presName="text3" presStyleLbl="fgAcc3" presStyleIdx="2" presStyleCnt="5" custScaleX="106607" custScaleY="98383">
        <dgm:presLayoutVars>
          <dgm:chPref val="3"/>
        </dgm:presLayoutVars>
      </dgm:prSet>
      <dgm:spPr/>
    </dgm:pt>
    <dgm:pt modelId="{869B0CFE-D832-4C4D-9D24-15A95A497F0F}" type="pres">
      <dgm:prSet presAssocID="{07F846B3-FBE6-48FC-8438-2D1F9F426A29}" presName="hierChild4" presStyleCnt="0"/>
      <dgm:spPr/>
    </dgm:pt>
    <dgm:pt modelId="{584BA971-ADDA-4D9F-AADE-1DEF0A3D9EDF}" type="pres">
      <dgm:prSet presAssocID="{3E2901D2-6AB7-480E-8F31-3FB35C9E313C}" presName="Name23" presStyleLbl="parChTrans1D4" presStyleIdx="1" presStyleCnt="2"/>
      <dgm:spPr/>
    </dgm:pt>
    <dgm:pt modelId="{62C448C3-FC40-4F26-86D3-CCABBF86C436}" type="pres">
      <dgm:prSet presAssocID="{0E49BED4-4A74-4FE8-B96A-64632B62A852}" presName="hierRoot4" presStyleCnt="0"/>
      <dgm:spPr/>
    </dgm:pt>
    <dgm:pt modelId="{08A4A6E8-92AE-4C10-BDE0-7E29C630E4A8}" type="pres">
      <dgm:prSet presAssocID="{0E49BED4-4A74-4FE8-B96A-64632B62A852}" presName="composite4" presStyleCnt="0"/>
      <dgm:spPr/>
    </dgm:pt>
    <dgm:pt modelId="{1253981F-315F-46EB-9149-B7453A8F8ABF}" type="pres">
      <dgm:prSet presAssocID="{0E49BED4-4A74-4FE8-B96A-64632B62A852}" presName="background4" presStyleLbl="node4" presStyleIdx="1" presStyleCnt="2"/>
      <dgm:spPr>
        <a:solidFill>
          <a:schemeClr val="accent1">
            <a:lumMod val="60000"/>
            <a:lumOff val="40000"/>
          </a:schemeClr>
        </a:solidFill>
      </dgm:spPr>
    </dgm:pt>
    <dgm:pt modelId="{A3A8EB10-5DCA-44EE-B741-07E19E8E1D0D}" type="pres">
      <dgm:prSet presAssocID="{0E49BED4-4A74-4FE8-B96A-64632B62A852}" presName="text4" presStyleLbl="fgAcc4" presStyleIdx="1" presStyleCnt="2">
        <dgm:presLayoutVars>
          <dgm:chPref val="3"/>
        </dgm:presLayoutVars>
      </dgm:prSet>
      <dgm:spPr/>
    </dgm:pt>
    <dgm:pt modelId="{2CF612EB-1B68-4299-9EF0-A62702E09DE0}" type="pres">
      <dgm:prSet presAssocID="{0E49BED4-4A74-4FE8-B96A-64632B62A852}" presName="hierChild5" presStyleCnt="0"/>
      <dgm:spPr/>
    </dgm:pt>
    <dgm:pt modelId="{483D3014-CF27-4531-AF95-E85884E77845}" type="pres">
      <dgm:prSet presAssocID="{B612B5A5-7F79-4610-B5FF-F4A78A9697D5}" presName="Name10" presStyleLbl="parChTrans1D2" presStyleIdx="4" presStyleCnt="6"/>
      <dgm:spPr/>
    </dgm:pt>
    <dgm:pt modelId="{90B11476-9AC3-4E9C-8253-AB55C72A26DE}" type="pres">
      <dgm:prSet presAssocID="{10FA9AF5-0470-4F4D-BED9-74BB6830E721}" presName="hierRoot2" presStyleCnt="0"/>
      <dgm:spPr/>
    </dgm:pt>
    <dgm:pt modelId="{368CC3AA-641F-4245-AFCD-D4C6E2F21856}" type="pres">
      <dgm:prSet presAssocID="{10FA9AF5-0470-4F4D-BED9-74BB6830E721}" presName="composite2" presStyleCnt="0"/>
      <dgm:spPr/>
    </dgm:pt>
    <dgm:pt modelId="{402CC1D4-C282-46B8-941A-73F878639D62}" type="pres">
      <dgm:prSet presAssocID="{10FA9AF5-0470-4F4D-BED9-74BB6830E721}" presName="background2" presStyleLbl="node2" presStyleIdx="4" presStyleCnt="6"/>
      <dgm:spPr>
        <a:solidFill>
          <a:schemeClr val="accent1">
            <a:lumMod val="60000"/>
            <a:lumOff val="40000"/>
          </a:schemeClr>
        </a:solidFill>
      </dgm:spPr>
    </dgm:pt>
    <dgm:pt modelId="{8555A391-43E0-4030-897C-DCB0FDFAF66D}" type="pres">
      <dgm:prSet presAssocID="{10FA9AF5-0470-4F4D-BED9-74BB6830E721}" presName="text2" presStyleLbl="fgAcc2" presStyleIdx="4" presStyleCnt="6">
        <dgm:presLayoutVars>
          <dgm:chPref val="3"/>
        </dgm:presLayoutVars>
      </dgm:prSet>
      <dgm:spPr/>
    </dgm:pt>
    <dgm:pt modelId="{8CC722D9-8C0B-4D1B-9B56-51B385BAECD0}" type="pres">
      <dgm:prSet presAssocID="{10FA9AF5-0470-4F4D-BED9-74BB6830E721}" presName="hierChild3" presStyleCnt="0"/>
      <dgm:spPr/>
    </dgm:pt>
    <dgm:pt modelId="{CA5C2FA9-70E1-43D4-AD0C-760C02FDF609}" type="pres">
      <dgm:prSet presAssocID="{C74E0617-BBF1-46C6-8C98-ACEE5813E138}" presName="Name17" presStyleLbl="parChTrans1D3" presStyleIdx="3" presStyleCnt="5"/>
      <dgm:spPr/>
    </dgm:pt>
    <dgm:pt modelId="{BB626839-F470-4558-A5D7-4AE0093E1343}" type="pres">
      <dgm:prSet presAssocID="{EEE37293-C417-4BE0-915D-B6C9E2909C25}" presName="hierRoot3" presStyleCnt="0"/>
      <dgm:spPr/>
    </dgm:pt>
    <dgm:pt modelId="{E582302E-BED6-416E-B9A0-640E069DBECA}" type="pres">
      <dgm:prSet presAssocID="{EEE37293-C417-4BE0-915D-B6C9E2909C25}" presName="composite3" presStyleCnt="0"/>
      <dgm:spPr/>
    </dgm:pt>
    <dgm:pt modelId="{82EAD0A5-BDF1-46EE-9087-BC5C9A4805D4}" type="pres">
      <dgm:prSet presAssocID="{EEE37293-C417-4BE0-915D-B6C9E2909C25}" presName="background3" presStyleLbl="node3" presStyleIdx="3" presStyleCnt="5"/>
      <dgm:spPr>
        <a:solidFill>
          <a:schemeClr val="accent1">
            <a:lumMod val="60000"/>
            <a:lumOff val="40000"/>
          </a:schemeClr>
        </a:solidFill>
      </dgm:spPr>
    </dgm:pt>
    <dgm:pt modelId="{EDCB1179-2684-454F-9463-814B746B5597}" type="pres">
      <dgm:prSet presAssocID="{EEE37293-C417-4BE0-915D-B6C9E2909C25}" presName="text3" presStyleLbl="fgAcc3" presStyleIdx="3" presStyleCnt="5">
        <dgm:presLayoutVars>
          <dgm:chPref val="3"/>
        </dgm:presLayoutVars>
      </dgm:prSet>
      <dgm:spPr/>
    </dgm:pt>
    <dgm:pt modelId="{EB9735EE-BD80-4E7F-8343-D3D7E7D9EEDB}" type="pres">
      <dgm:prSet presAssocID="{EEE37293-C417-4BE0-915D-B6C9E2909C25}" presName="hierChild4" presStyleCnt="0"/>
      <dgm:spPr/>
    </dgm:pt>
    <dgm:pt modelId="{505B5F7B-618E-47B2-BEE9-1CF7DEBBBEF7}" type="pres">
      <dgm:prSet presAssocID="{3172C6F6-F591-4A8A-AFED-E95F44F7EB4F}" presName="Name10" presStyleLbl="parChTrans1D2" presStyleIdx="5" presStyleCnt="6"/>
      <dgm:spPr/>
    </dgm:pt>
    <dgm:pt modelId="{45AECCA4-7E79-43D6-B2FD-7C29DC394831}" type="pres">
      <dgm:prSet presAssocID="{244FBAF5-2375-4374-B92A-D87E4E384C03}" presName="hierRoot2" presStyleCnt="0"/>
      <dgm:spPr/>
    </dgm:pt>
    <dgm:pt modelId="{E2B4DD1C-B480-4CDD-8F98-7F45E55E9AE5}" type="pres">
      <dgm:prSet presAssocID="{244FBAF5-2375-4374-B92A-D87E4E384C03}" presName="composite2" presStyleCnt="0"/>
      <dgm:spPr/>
    </dgm:pt>
    <dgm:pt modelId="{5158CFA2-2696-48AC-B3EB-13E9AF42C9B1}" type="pres">
      <dgm:prSet presAssocID="{244FBAF5-2375-4374-B92A-D87E4E384C03}" presName="background2" presStyleLbl="node2" presStyleIdx="5" presStyleCnt="6"/>
      <dgm:spPr>
        <a:solidFill>
          <a:schemeClr val="accent1">
            <a:lumMod val="60000"/>
            <a:lumOff val="40000"/>
          </a:schemeClr>
        </a:solidFill>
      </dgm:spPr>
    </dgm:pt>
    <dgm:pt modelId="{37565AC2-2AA1-499C-B670-2B247E1B7E35}" type="pres">
      <dgm:prSet presAssocID="{244FBAF5-2375-4374-B92A-D87E4E384C03}" presName="text2" presStyleLbl="fgAcc2" presStyleIdx="5" presStyleCnt="6">
        <dgm:presLayoutVars>
          <dgm:chPref val="3"/>
        </dgm:presLayoutVars>
      </dgm:prSet>
      <dgm:spPr/>
    </dgm:pt>
    <dgm:pt modelId="{055BB3E2-A576-4F5A-89CD-FAFAFB30AADB}" type="pres">
      <dgm:prSet presAssocID="{244FBAF5-2375-4374-B92A-D87E4E384C03}" presName="hierChild3" presStyleCnt="0"/>
      <dgm:spPr/>
    </dgm:pt>
    <dgm:pt modelId="{8A1036F0-4C77-436C-9C94-BA06D6293454}" type="pres">
      <dgm:prSet presAssocID="{4F3B9D73-6BDE-415A-84A7-68F8C7F6099B}" presName="Name17" presStyleLbl="parChTrans1D3" presStyleIdx="4" presStyleCnt="5"/>
      <dgm:spPr/>
    </dgm:pt>
    <dgm:pt modelId="{764C6A52-8BBB-481D-8219-114BED014DA7}" type="pres">
      <dgm:prSet presAssocID="{A239AD4C-E0DA-4723-A2F3-FC6F2E7E6108}" presName="hierRoot3" presStyleCnt="0"/>
      <dgm:spPr/>
    </dgm:pt>
    <dgm:pt modelId="{D5E9440D-8091-438C-A2C8-C9D29AC67E64}" type="pres">
      <dgm:prSet presAssocID="{A239AD4C-E0DA-4723-A2F3-FC6F2E7E6108}" presName="composite3" presStyleCnt="0"/>
      <dgm:spPr/>
    </dgm:pt>
    <dgm:pt modelId="{5A89002A-0360-48D9-8691-E217B4A5F1DB}" type="pres">
      <dgm:prSet presAssocID="{A239AD4C-E0DA-4723-A2F3-FC6F2E7E6108}" presName="background3" presStyleLbl="node3" presStyleIdx="4" presStyleCnt="5"/>
      <dgm:spPr>
        <a:solidFill>
          <a:schemeClr val="accent1">
            <a:lumMod val="60000"/>
            <a:lumOff val="40000"/>
          </a:schemeClr>
        </a:solidFill>
      </dgm:spPr>
    </dgm:pt>
    <dgm:pt modelId="{5AC630AA-410B-4CA4-9A07-9FAC1A0EE3B6}" type="pres">
      <dgm:prSet presAssocID="{A239AD4C-E0DA-4723-A2F3-FC6F2E7E6108}" presName="text3" presStyleLbl="fgAcc3" presStyleIdx="4" presStyleCnt="5">
        <dgm:presLayoutVars>
          <dgm:chPref val="3"/>
        </dgm:presLayoutVars>
      </dgm:prSet>
      <dgm:spPr/>
    </dgm:pt>
    <dgm:pt modelId="{3D721946-7ECA-4B50-8649-B6F86210200D}" type="pres">
      <dgm:prSet presAssocID="{A239AD4C-E0DA-4723-A2F3-FC6F2E7E6108}" presName="hierChild4" presStyleCnt="0"/>
      <dgm:spPr/>
    </dgm:pt>
  </dgm:ptLst>
  <dgm:cxnLst>
    <dgm:cxn modelId="{55399D05-1F08-47D1-9170-2710FC45647A}" type="presOf" srcId="{A239AD4C-E0DA-4723-A2F3-FC6F2E7E6108}" destId="{5AC630AA-410B-4CA4-9A07-9FAC1A0EE3B6}" srcOrd="0" destOrd="0" presId="urn:microsoft.com/office/officeart/2005/8/layout/hierarchy1"/>
    <dgm:cxn modelId="{8F04FE0A-4DB1-4D92-ACAB-2D612751FB17}" type="presOf" srcId="{98B4F9C3-0196-4AD6-ADAA-D44A60DC4C74}" destId="{8CABA92B-20AA-4DEC-AA0D-B82D1F64489F}" srcOrd="0" destOrd="0" presId="urn:microsoft.com/office/officeart/2005/8/layout/hierarchy1"/>
    <dgm:cxn modelId="{D7E3B90C-342E-4C56-BD6A-A4B9D3B86AD6}" srcId="{35E36573-A404-422B-9517-16D855B0972B}" destId="{D6493488-A700-4DC6-9416-492895CEB625}" srcOrd="0" destOrd="0" parTransId="{193D2CDB-7897-4D54-8449-87C7D2FE4213}" sibTransId="{5D01BA8C-4C3E-4375-AC0D-23F8FAD29938}"/>
    <dgm:cxn modelId="{59E03C1B-6858-4B63-8AC6-2327F7949764}" srcId="{244FBAF5-2375-4374-B92A-D87E4E384C03}" destId="{A239AD4C-E0DA-4723-A2F3-FC6F2E7E6108}" srcOrd="0" destOrd="0" parTransId="{4F3B9D73-6BDE-415A-84A7-68F8C7F6099B}" sibTransId="{B27E382D-BC55-43B9-A9DF-1710B876E6BD}"/>
    <dgm:cxn modelId="{E87DC727-3D57-4DC3-859F-775A89BAACDB}" type="presOf" srcId="{10FA9AF5-0470-4F4D-BED9-74BB6830E721}" destId="{8555A391-43E0-4030-897C-DCB0FDFAF66D}" srcOrd="0" destOrd="0" presId="urn:microsoft.com/office/officeart/2005/8/layout/hierarchy1"/>
    <dgm:cxn modelId="{8C4A5230-50A4-47D0-AE2E-E070CED17743}" srcId="{EF23F296-A034-4051-A17B-8BC5B084E14A}" destId="{244FBAF5-2375-4374-B92A-D87E4E384C03}" srcOrd="5" destOrd="0" parTransId="{3172C6F6-F591-4A8A-AFED-E95F44F7EB4F}" sibTransId="{C6CA5347-36F0-483C-A4BD-7A6C8DB902B7}"/>
    <dgm:cxn modelId="{7C41BE33-0E0A-4BE8-965E-3383008A5787}" type="presOf" srcId="{D6493488-A700-4DC6-9416-492895CEB625}" destId="{8DD3EEA3-CA5D-47ED-8AD1-C76BFB713EA7}" srcOrd="0" destOrd="0" presId="urn:microsoft.com/office/officeart/2005/8/layout/hierarchy1"/>
    <dgm:cxn modelId="{9E00F437-C029-48E0-811F-A67E3F6304CC}" type="presOf" srcId="{49028292-4B1F-49D5-9280-5BB0BD617693}" destId="{097355FC-5184-4329-824A-C11892C23768}" srcOrd="0" destOrd="0" presId="urn:microsoft.com/office/officeart/2005/8/layout/hierarchy1"/>
    <dgm:cxn modelId="{DA903D3C-EB17-4CD7-AAF5-ED44C0C6F21D}" srcId="{18D0CF5B-4AD4-4C45-90D3-29498D0EE842}" destId="{35E36573-A404-422B-9517-16D855B0972B}" srcOrd="0" destOrd="0" parTransId="{44E9A6CA-1C86-458A-9C21-9A1D9988D031}" sibTransId="{9E7C29E4-7512-4EE0-AE1A-DDD431D4ACCB}"/>
    <dgm:cxn modelId="{BBDB425C-DD86-43BF-96DB-7A0A24DAC8D5}" srcId="{3C5B0118-4B76-4733-9102-4DC6017E3639}" destId="{EF23F296-A034-4051-A17B-8BC5B084E14A}" srcOrd="0" destOrd="0" parTransId="{AF6AE1A9-9420-4498-BDF4-2D5A6EC1C671}" sibTransId="{7A3220DE-5BE8-41BF-955D-DD77B9CDC974}"/>
    <dgm:cxn modelId="{263B2563-4462-451A-B664-3A2175782E8D}" srcId="{EF23F296-A034-4051-A17B-8BC5B084E14A}" destId="{18D0CF5B-4AD4-4C45-90D3-29498D0EE842}" srcOrd="0" destOrd="0" parTransId="{F431B5CD-8F52-4A00-8370-0E13D861A172}" sibTransId="{1C8CC166-DEC1-4D64-BA3C-42DD4312A75C}"/>
    <dgm:cxn modelId="{551B1E44-55D4-4D90-B2BC-A1A900F4AC18}" type="presOf" srcId="{193D2CDB-7897-4D54-8449-87C7D2FE4213}" destId="{1A436D80-BB25-497B-9E8B-16032E6852E7}" srcOrd="0" destOrd="0" presId="urn:microsoft.com/office/officeart/2005/8/layout/hierarchy1"/>
    <dgm:cxn modelId="{DF15ED65-5EB0-4C7C-952D-21FED6DEED56}" type="presOf" srcId="{3C5B0118-4B76-4733-9102-4DC6017E3639}" destId="{1653D4EA-85C6-467F-8D2F-3E45AC13730A}" srcOrd="0" destOrd="0" presId="urn:microsoft.com/office/officeart/2005/8/layout/hierarchy1"/>
    <dgm:cxn modelId="{0918386A-6DC1-42D9-9EBC-D5C75ED0A87C}" type="presOf" srcId="{200FA056-876C-48FB-AF77-9131E73CA517}" destId="{AB516A38-2E72-4A27-943A-14C68343333C}" srcOrd="0" destOrd="0" presId="urn:microsoft.com/office/officeart/2005/8/layout/hierarchy1"/>
    <dgm:cxn modelId="{0A1A486F-F88B-48A3-804F-F6588CEC84EE}" type="presOf" srcId="{4F3B9D73-6BDE-415A-84A7-68F8C7F6099B}" destId="{8A1036F0-4C77-436C-9C94-BA06D6293454}" srcOrd="0" destOrd="0" presId="urn:microsoft.com/office/officeart/2005/8/layout/hierarchy1"/>
    <dgm:cxn modelId="{9EAD0B79-A993-4DBF-B189-E718F843E5E3}" type="presOf" srcId="{244FBAF5-2375-4374-B92A-D87E4E384C03}" destId="{37565AC2-2AA1-499C-B670-2B247E1B7E35}" srcOrd="0" destOrd="0" presId="urn:microsoft.com/office/officeart/2005/8/layout/hierarchy1"/>
    <dgm:cxn modelId="{E48EA15A-77FD-4EE0-8A70-06B82A9702A1}" type="presOf" srcId="{164BD588-A8DF-4B16-B280-E24662A1E14E}" destId="{29383FA4-D644-49AC-8D10-846CDFDBCC1D}" srcOrd="0" destOrd="0" presId="urn:microsoft.com/office/officeart/2005/8/layout/hierarchy1"/>
    <dgm:cxn modelId="{C1ECC47E-0F28-4C6D-81B7-AC42EF66816D}" type="presOf" srcId="{44E9A6CA-1C86-458A-9C21-9A1D9988D031}" destId="{5ADCFC40-B973-4006-B376-63D0393C12FE}" srcOrd="0" destOrd="0" presId="urn:microsoft.com/office/officeart/2005/8/layout/hierarchy1"/>
    <dgm:cxn modelId="{56381A82-5D1E-47AC-94E4-E8B568A90C3A}" type="presOf" srcId="{F431B5CD-8F52-4A00-8370-0E13D861A172}" destId="{802773D5-CD4B-487D-B081-5D2ABC62DFC3}" srcOrd="0" destOrd="0" presId="urn:microsoft.com/office/officeart/2005/8/layout/hierarchy1"/>
    <dgm:cxn modelId="{83F1B083-4DAD-4CC3-ABA6-9FF15FAF642D}" type="presOf" srcId="{3172C6F6-F591-4A8A-AFED-E95F44F7EB4F}" destId="{505B5F7B-618E-47B2-BEE9-1CF7DEBBBEF7}" srcOrd="0" destOrd="0" presId="urn:microsoft.com/office/officeart/2005/8/layout/hierarchy1"/>
    <dgm:cxn modelId="{C9F3D487-9C1D-4AD6-BB8F-92F4E8171304}" srcId="{EF23F296-A034-4051-A17B-8BC5B084E14A}" destId="{10D71196-A346-4F11-A9B1-00C5719068E2}" srcOrd="3" destOrd="0" parTransId="{BBB7BBD6-B3D7-43AF-A6D4-061D5922EFD1}" sibTransId="{9D64FEB8-016A-4FBD-A372-1E0D07FA1F65}"/>
    <dgm:cxn modelId="{873C4689-86A0-48F3-8B3C-782EF1224BAE}" type="presOf" srcId="{BBB7BBD6-B3D7-43AF-A6D4-061D5922EFD1}" destId="{65571233-3FA1-472A-BD9C-E0EC38ED3D62}" srcOrd="0" destOrd="0" presId="urn:microsoft.com/office/officeart/2005/8/layout/hierarchy1"/>
    <dgm:cxn modelId="{40A6ED8B-B6F4-41FD-A810-10F832C5D436}" type="presOf" srcId="{EEE37293-C417-4BE0-915D-B6C9E2909C25}" destId="{EDCB1179-2684-454F-9463-814B746B5597}" srcOrd="0" destOrd="0" presId="urn:microsoft.com/office/officeart/2005/8/layout/hierarchy1"/>
    <dgm:cxn modelId="{7D371D8C-926A-465D-82B5-9E6C2197C5E1}" type="presOf" srcId="{E9F16F3A-1593-410A-B4EA-C260E440FE51}" destId="{BE792CCD-B364-401D-BBA8-A7F9B2548AE2}" srcOrd="0" destOrd="0" presId="urn:microsoft.com/office/officeart/2005/8/layout/hierarchy1"/>
    <dgm:cxn modelId="{7587248C-6870-4EF2-A1B4-709FD852DB09}" srcId="{98B4F9C3-0196-4AD6-ADAA-D44A60DC4C74}" destId="{200FA056-876C-48FB-AF77-9131E73CA517}" srcOrd="0" destOrd="0" parTransId="{4AE725CF-AC83-471C-A4A8-4A72206D3A61}" sibTransId="{19DDEDCE-89FE-4D61-8ED5-5BD7B22B113B}"/>
    <dgm:cxn modelId="{BF4D348F-58A9-4787-BF23-1841FDEE1F49}" type="presOf" srcId="{18D0CF5B-4AD4-4C45-90D3-29498D0EE842}" destId="{B3693284-25BF-4AC6-9B21-C7243BD113A5}" srcOrd="0" destOrd="0" presId="urn:microsoft.com/office/officeart/2005/8/layout/hierarchy1"/>
    <dgm:cxn modelId="{CC04CA92-B866-445F-8BE4-FEE1CCB1B0C4}" type="presOf" srcId="{3E2901D2-6AB7-480E-8F31-3FB35C9E313C}" destId="{584BA971-ADDA-4D9F-AADE-1DEF0A3D9EDF}" srcOrd="0" destOrd="0" presId="urn:microsoft.com/office/officeart/2005/8/layout/hierarchy1"/>
    <dgm:cxn modelId="{7545B59D-C7A4-49D5-92B3-F6A389C0C2E5}" type="presOf" srcId="{07F846B3-FBE6-48FC-8438-2D1F9F426A29}" destId="{8546C828-3FFC-4130-91B4-B23F79150D6A}" srcOrd="0" destOrd="0" presId="urn:microsoft.com/office/officeart/2005/8/layout/hierarchy1"/>
    <dgm:cxn modelId="{3F8EC9A5-6DBA-4D8B-89E6-39BD9F4192D6}" type="presOf" srcId="{C74E0617-BBF1-46C6-8C98-ACEE5813E138}" destId="{CA5C2FA9-70E1-43D4-AD0C-760C02FDF609}" srcOrd="0" destOrd="0" presId="urn:microsoft.com/office/officeart/2005/8/layout/hierarchy1"/>
    <dgm:cxn modelId="{62763EA7-7810-4688-A559-5FD3E459A2B4}" type="presOf" srcId="{CD27AAA3-2D61-4DD7-A409-2754D3250375}" destId="{CBAB7ED4-B4B1-425A-978A-711E9D1551C3}" srcOrd="0" destOrd="0" presId="urn:microsoft.com/office/officeart/2005/8/layout/hierarchy1"/>
    <dgm:cxn modelId="{EEEBE8A8-B919-4123-B55C-D884B3267014}" srcId="{EF23F296-A034-4051-A17B-8BC5B084E14A}" destId="{CD27AAA3-2D61-4DD7-A409-2754D3250375}" srcOrd="1" destOrd="0" parTransId="{E9F16F3A-1593-410A-B4EA-C260E440FE51}" sibTransId="{D63BD123-66C7-473A-9BB6-72D2D0857493}"/>
    <dgm:cxn modelId="{5B41FEA9-56B6-44E2-BA21-D44355A49035}" type="presOf" srcId="{4AE725CF-AC83-471C-A4A8-4A72206D3A61}" destId="{4C4EE6C1-CBC4-4013-BBE3-886DFDE5532F}" srcOrd="0" destOrd="0" presId="urn:microsoft.com/office/officeart/2005/8/layout/hierarchy1"/>
    <dgm:cxn modelId="{2567EFAF-C872-4425-8A07-0BF8DC78BA0F}" type="presOf" srcId="{EF23F296-A034-4051-A17B-8BC5B084E14A}" destId="{4FDF396B-6CA2-4E0D-947B-A885E188126B}" srcOrd="0" destOrd="0" presId="urn:microsoft.com/office/officeart/2005/8/layout/hierarchy1"/>
    <dgm:cxn modelId="{A8AA90B1-FF9B-4C25-A3BE-23B19BA1E984}" type="presOf" srcId="{0E49BED4-4A74-4FE8-B96A-64632B62A852}" destId="{A3A8EB10-5DCA-44EE-B741-07E19E8E1D0D}" srcOrd="0" destOrd="0" presId="urn:microsoft.com/office/officeart/2005/8/layout/hierarchy1"/>
    <dgm:cxn modelId="{AD1C53BB-E3DD-4C75-AF7D-6FA21D78E394}" srcId="{10FA9AF5-0470-4F4D-BED9-74BB6830E721}" destId="{EEE37293-C417-4BE0-915D-B6C9E2909C25}" srcOrd="0" destOrd="0" parTransId="{C74E0617-BBF1-46C6-8C98-ACEE5813E138}" sibTransId="{F6E8F1A6-E7A6-4301-BFEE-D05C3FED75B8}"/>
    <dgm:cxn modelId="{ABB63BBC-847F-428B-BE0F-775D4467E91E}" srcId="{EF23F296-A034-4051-A17B-8BC5B084E14A}" destId="{10FA9AF5-0470-4F4D-BED9-74BB6830E721}" srcOrd="4" destOrd="0" parTransId="{B612B5A5-7F79-4610-B5FF-F4A78A9697D5}" sibTransId="{45D43DF8-E304-4E3E-A53C-23310C994E5C}"/>
    <dgm:cxn modelId="{7778F1C3-F3CF-4A82-85FB-705DB821DEAC}" type="presOf" srcId="{10D71196-A346-4F11-A9B1-00C5719068E2}" destId="{70E47753-FDA4-458F-AD14-0ECD0CAAF8AF}" srcOrd="0" destOrd="0" presId="urn:microsoft.com/office/officeart/2005/8/layout/hierarchy1"/>
    <dgm:cxn modelId="{7AA957C8-DA9E-44DB-BBAC-B485DFCFC600}" type="presOf" srcId="{B612B5A5-7F79-4610-B5FF-F4A78A9697D5}" destId="{483D3014-CF27-4531-AF95-E85884E77845}" srcOrd="0" destOrd="0" presId="urn:microsoft.com/office/officeart/2005/8/layout/hierarchy1"/>
    <dgm:cxn modelId="{57210BD9-94E1-429A-83EE-4865E6BB0984}" srcId="{EF23F296-A034-4051-A17B-8BC5B084E14A}" destId="{98B4F9C3-0196-4AD6-ADAA-D44A60DC4C74}" srcOrd="2" destOrd="0" parTransId="{49028292-4B1F-49D5-9280-5BB0BD617693}" sibTransId="{A56EC897-827D-469B-A919-E81B36622F31}"/>
    <dgm:cxn modelId="{462D20DC-E405-46CA-8DC2-3CE7E59BE219}" srcId="{10D71196-A346-4F11-A9B1-00C5719068E2}" destId="{07F846B3-FBE6-48FC-8438-2D1F9F426A29}" srcOrd="0" destOrd="0" parTransId="{164BD588-A8DF-4B16-B280-E24662A1E14E}" sibTransId="{9A85A407-69D7-4354-AC62-8BA37F795179}"/>
    <dgm:cxn modelId="{505B12F0-C91B-4EEA-AB7A-8AB701D7CFF3}" type="presOf" srcId="{35E36573-A404-422B-9517-16D855B0972B}" destId="{5034A3CB-DCEA-49E1-A1E8-6E8A9C0644D2}" srcOrd="0" destOrd="0" presId="urn:microsoft.com/office/officeart/2005/8/layout/hierarchy1"/>
    <dgm:cxn modelId="{7DDC3FF0-6B84-44ED-B8AD-8BD4AEA0BB80}" srcId="{07F846B3-FBE6-48FC-8438-2D1F9F426A29}" destId="{0E49BED4-4A74-4FE8-B96A-64632B62A852}" srcOrd="0" destOrd="0" parTransId="{3E2901D2-6AB7-480E-8F31-3FB35C9E313C}" sibTransId="{4AC8A5D8-02CC-427D-ABA8-C1BF999BA9E2}"/>
    <dgm:cxn modelId="{90BF83BC-A562-434E-AB63-88C74E78037C}" type="presParOf" srcId="{1653D4EA-85C6-467F-8D2F-3E45AC13730A}" destId="{E3E26402-40C5-414B-BB25-62A516F921E9}" srcOrd="0" destOrd="0" presId="urn:microsoft.com/office/officeart/2005/8/layout/hierarchy1"/>
    <dgm:cxn modelId="{256264A6-DDE0-47C7-8176-9C8531683AA0}" type="presParOf" srcId="{E3E26402-40C5-414B-BB25-62A516F921E9}" destId="{4D0E8A1B-9C36-4B61-8B05-BBFE258DDB10}" srcOrd="0" destOrd="0" presId="urn:microsoft.com/office/officeart/2005/8/layout/hierarchy1"/>
    <dgm:cxn modelId="{F033B9F6-8DB2-4331-9636-94DADCDA0FBE}" type="presParOf" srcId="{4D0E8A1B-9C36-4B61-8B05-BBFE258DDB10}" destId="{0BDFF2ED-BEA7-4511-AB6E-8D7325C2CCBE}" srcOrd="0" destOrd="0" presId="urn:microsoft.com/office/officeart/2005/8/layout/hierarchy1"/>
    <dgm:cxn modelId="{14C95E32-D888-4A6C-A122-94DB0E235319}" type="presParOf" srcId="{4D0E8A1B-9C36-4B61-8B05-BBFE258DDB10}" destId="{4FDF396B-6CA2-4E0D-947B-A885E188126B}" srcOrd="1" destOrd="0" presId="urn:microsoft.com/office/officeart/2005/8/layout/hierarchy1"/>
    <dgm:cxn modelId="{DB0EFB69-70E4-4811-8FD3-BB6DCF0ED4FB}" type="presParOf" srcId="{E3E26402-40C5-414B-BB25-62A516F921E9}" destId="{BA01C744-E1FA-421E-B3A4-E14292B3AE7E}" srcOrd="1" destOrd="0" presId="urn:microsoft.com/office/officeart/2005/8/layout/hierarchy1"/>
    <dgm:cxn modelId="{CFE388B9-00A2-46EC-BB72-6E2907136922}" type="presParOf" srcId="{BA01C744-E1FA-421E-B3A4-E14292B3AE7E}" destId="{802773D5-CD4B-487D-B081-5D2ABC62DFC3}" srcOrd="0" destOrd="0" presId="urn:microsoft.com/office/officeart/2005/8/layout/hierarchy1"/>
    <dgm:cxn modelId="{4E49B7FB-1B6F-4796-BA8B-AEDB847CDE3C}" type="presParOf" srcId="{BA01C744-E1FA-421E-B3A4-E14292B3AE7E}" destId="{A16A4383-D18C-4B2F-8674-9A6C5A82F94A}" srcOrd="1" destOrd="0" presId="urn:microsoft.com/office/officeart/2005/8/layout/hierarchy1"/>
    <dgm:cxn modelId="{EB039867-0AB2-4DFB-BE31-FE8BED907126}" type="presParOf" srcId="{A16A4383-D18C-4B2F-8674-9A6C5A82F94A}" destId="{29D732F7-4CC9-44CD-BFD4-BBB07CF8FE7B}" srcOrd="0" destOrd="0" presId="urn:microsoft.com/office/officeart/2005/8/layout/hierarchy1"/>
    <dgm:cxn modelId="{8C294E7D-4BA5-4A38-BB47-4CC169E50573}" type="presParOf" srcId="{29D732F7-4CC9-44CD-BFD4-BBB07CF8FE7B}" destId="{A4FEBE71-AB0E-4A2A-9DBD-3A7F0EB21B7C}" srcOrd="0" destOrd="0" presId="urn:microsoft.com/office/officeart/2005/8/layout/hierarchy1"/>
    <dgm:cxn modelId="{727804A3-6D24-45B6-90E2-973BD09E184E}" type="presParOf" srcId="{29D732F7-4CC9-44CD-BFD4-BBB07CF8FE7B}" destId="{B3693284-25BF-4AC6-9B21-C7243BD113A5}" srcOrd="1" destOrd="0" presId="urn:microsoft.com/office/officeart/2005/8/layout/hierarchy1"/>
    <dgm:cxn modelId="{8AA1B1A0-00EF-4BF3-B764-58B40F09A0D9}" type="presParOf" srcId="{A16A4383-D18C-4B2F-8674-9A6C5A82F94A}" destId="{9096FF03-06FA-4B2B-BDE2-06561F9661AE}" srcOrd="1" destOrd="0" presId="urn:microsoft.com/office/officeart/2005/8/layout/hierarchy1"/>
    <dgm:cxn modelId="{D972BFB3-7915-4BBC-8789-8BB7B19B34BA}" type="presParOf" srcId="{9096FF03-06FA-4B2B-BDE2-06561F9661AE}" destId="{5ADCFC40-B973-4006-B376-63D0393C12FE}" srcOrd="0" destOrd="0" presId="urn:microsoft.com/office/officeart/2005/8/layout/hierarchy1"/>
    <dgm:cxn modelId="{C15680F9-BA45-4716-A445-B5212359A913}" type="presParOf" srcId="{9096FF03-06FA-4B2B-BDE2-06561F9661AE}" destId="{1B8EB502-0527-40CB-923F-4D65043C0B77}" srcOrd="1" destOrd="0" presId="urn:microsoft.com/office/officeart/2005/8/layout/hierarchy1"/>
    <dgm:cxn modelId="{5C732CA6-1B66-4C0F-8D05-EF1403A40115}" type="presParOf" srcId="{1B8EB502-0527-40CB-923F-4D65043C0B77}" destId="{447A921E-64FB-4FE1-BAFA-048368AEDB75}" srcOrd="0" destOrd="0" presId="urn:microsoft.com/office/officeart/2005/8/layout/hierarchy1"/>
    <dgm:cxn modelId="{D713EC1C-24A1-41F4-AC71-7E0F30D7D2D2}" type="presParOf" srcId="{447A921E-64FB-4FE1-BAFA-048368AEDB75}" destId="{ABC198CA-0405-4AAC-88F2-204DAFC41F69}" srcOrd="0" destOrd="0" presId="urn:microsoft.com/office/officeart/2005/8/layout/hierarchy1"/>
    <dgm:cxn modelId="{12F9EBA7-3A95-4D77-98AF-A9B30DAB8CFA}" type="presParOf" srcId="{447A921E-64FB-4FE1-BAFA-048368AEDB75}" destId="{5034A3CB-DCEA-49E1-A1E8-6E8A9C0644D2}" srcOrd="1" destOrd="0" presId="urn:microsoft.com/office/officeart/2005/8/layout/hierarchy1"/>
    <dgm:cxn modelId="{EC96D286-B86E-4201-8083-084FFA912E48}" type="presParOf" srcId="{1B8EB502-0527-40CB-923F-4D65043C0B77}" destId="{F2C6625D-88E5-4E50-802F-0176B26354F3}" srcOrd="1" destOrd="0" presId="urn:microsoft.com/office/officeart/2005/8/layout/hierarchy1"/>
    <dgm:cxn modelId="{234FD0D8-326C-4421-B185-E53032881670}" type="presParOf" srcId="{F2C6625D-88E5-4E50-802F-0176B26354F3}" destId="{1A436D80-BB25-497B-9E8B-16032E6852E7}" srcOrd="0" destOrd="0" presId="urn:microsoft.com/office/officeart/2005/8/layout/hierarchy1"/>
    <dgm:cxn modelId="{06766452-52B4-4CDD-8CDF-3828BE6B39C2}" type="presParOf" srcId="{F2C6625D-88E5-4E50-802F-0176B26354F3}" destId="{FA12E513-ED09-4F86-9BBC-8220A5A8D20D}" srcOrd="1" destOrd="0" presId="urn:microsoft.com/office/officeart/2005/8/layout/hierarchy1"/>
    <dgm:cxn modelId="{964D3E09-7799-4F31-8369-EF5A3996FBB9}" type="presParOf" srcId="{FA12E513-ED09-4F86-9BBC-8220A5A8D20D}" destId="{6C38DD95-6642-4667-9995-922C5768DBA3}" srcOrd="0" destOrd="0" presId="urn:microsoft.com/office/officeart/2005/8/layout/hierarchy1"/>
    <dgm:cxn modelId="{3B632345-187D-4DB8-90F1-1AB247CF0EE7}" type="presParOf" srcId="{6C38DD95-6642-4667-9995-922C5768DBA3}" destId="{8794E905-1BFE-42C8-8247-A9EB192642C7}" srcOrd="0" destOrd="0" presId="urn:microsoft.com/office/officeart/2005/8/layout/hierarchy1"/>
    <dgm:cxn modelId="{9CC731D8-994F-478C-993F-AB3566621E15}" type="presParOf" srcId="{6C38DD95-6642-4667-9995-922C5768DBA3}" destId="{8DD3EEA3-CA5D-47ED-8AD1-C76BFB713EA7}" srcOrd="1" destOrd="0" presId="urn:microsoft.com/office/officeart/2005/8/layout/hierarchy1"/>
    <dgm:cxn modelId="{BB25B3A8-7035-4181-B4AA-5C6208BD1903}" type="presParOf" srcId="{FA12E513-ED09-4F86-9BBC-8220A5A8D20D}" destId="{06829532-8B44-411E-8EC7-E31ADA041530}" srcOrd="1" destOrd="0" presId="urn:microsoft.com/office/officeart/2005/8/layout/hierarchy1"/>
    <dgm:cxn modelId="{9EEB0E0E-0B55-4784-888D-6C251E3E1BFD}" type="presParOf" srcId="{BA01C744-E1FA-421E-B3A4-E14292B3AE7E}" destId="{BE792CCD-B364-401D-BBA8-A7F9B2548AE2}" srcOrd="2" destOrd="0" presId="urn:microsoft.com/office/officeart/2005/8/layout/hierarchy1"/>
    <dgm:cxn modelId="{A97C83B7-89E9-4C5C-B9C0-72831853DDDD}" type="presParOf" srcId="{BA01C744-E1FA-421E-B3A4-E14292B3AE7E}" destId="{BB9CFB33-7641-48F1-96D2-B46B74BE417B}" srcOrd="3" destOrd="0" presId="urn:microsoft.com/office/officeart/2005/8/layout/hierarchy1"/>
    <dgm:cxn modelId="{AA4463FB-0AF1-45FB-92F0-60B38454E9B0}" type="presParOf" srcId="{BB9CFB33-7641-48F1-96D2-B46B74BE417B}" destId="{F7A0AC51-B53B-47ED-890D-57D1B514E533}" srcOrd="0" destOrd="0" presId="urn:microsoft.com/office/officeart/2005/8/layout/hierarchy1"/>
    <dgm:cxn modelId="{DBB88A55-C4F8-4E1F-898F-3630F0071A52}" type="presParOf" srcId="{F7A0AC51-B53B-47ED-890D-57D1B514E533}" destId="{7247019C-A39F-435C-B68F-A235DEBE3C4E}" srcOrd="0" destOrd="0" presId="urn:microsoft.com/office/officeart/2005/8/layout/hierarchy1"/>
    <dgm:cxn modelId="{D02A6DDD-2E30-4D4D-838B-55B8716956DE}" type="presParOf" srcId="{F7A0AC51-B53B-47ED-890D-57D1B514E533}" destId="{CBAB7ED4-B4B1-425A-978A-711E9D1551C3}" srcOrd="1" destOrd="0" presId="urn:microsoft.com/office/officeart/2005/8/layout/hierarchy1"/>
    <dgm:cxn modelId="{AFD04B61-92DC-45D5-AD7A-FDAAB1D2965B}" type="presParOf" srcId="{BB9CFB33-7641-48F1-96D2-B46B74BE417B}" destId="{59A3E226-DE0A-4051-B0A7-574402F4297C}" srcOrd="1" destOrd="0" presId="urn:microsoft.com/office/officeart/2005/8/layout/hierarchy1"/>
    <dgm:cxn modelId="{6B8628E6-F57C-4713-844F-5EFF60021B9F}" type="presParOf" srcId="{BA01C744-E1FA-421E-B3A4-E14292B3AE7E}" destId="{097355FC-5184-4329-824A-C11892C23768}" srcOrd="4" destOrd="0" presId="urn:microsoft.com/office/officeart/2005/8/layout/hierarchy1"/>
    <dgm:cxn modelId="{B13672E5-6A7B-4200-984D-48640AFDB4CD}" type="presParOf" srcId="{BA01C744-E1FA-421E-B3A4-E14292B3AE7E}" destId="{723B61CC-09DD-4EC6-A5AF-08918495B10C}" srcOrd="5" destOrd="0" presId="urn:microsoft.com/office/officeart/2005/8/layout/hierarchy1"/>
    <dgm:cxn modelId="{03511435-6C75-4E50-9E68-83E81CFDF554}" type="presParOf" srcId="{723B61CC-09DD-4EC6-A5AF-08918495B10C}" destId="{00649FFA-2B83-4A77-9E1A-AFF47BF3AC15}" srcOrd="0" destOrd="0" presId="urn:microsoft.com/office/officeart/2005/8/layout/hierarchy1"/>
    <dgm:cxn modelId="{B9A2B53D-BF3F-450D-A725-D190BCA6937B}" type="presParOf" srcId="{00649FFA-2B83-4A77-9E1A-AFF47BF3AC15}" destId="{B96AC37C-F84A-4356-9720-DA0F705C01D4}" srcOrd="0" destOrd="0" presId="urn:microsoft.com/office/officeart/2005/8/layout/hierarchy1"/>
    <dgm:cxn modelId="{DEBD90A0-2D33-4048-BF18-FF74064D9BC2}" type="presParOf" srcId="{00649FFA-2B83-4A77-9E1A-AFF47BF3AC15}" destId="{8CABA92B-20AA-4DEC-AA0D-B82D1F64489F}" srcOrd="1" destOrd="0" presId="urn:microsoft.com/office/officeart/2005/8/layout/hierarchy1"/>
    <dgm:cxn modelId="{786A1036-F859-47C5-AFAE-EB00D657E669}" type="presParOf" srcId="{723B61CC-09DD-4EC6-A5AF-08918495B10C}" destId="{77DD374D-2DDE-428B-8AC8-0F2E9795ABB3}" srcOrd="1" destOrd="0" presId="urn:microsoft.com/office/officeart/2005/8/layout/hierarchy1"/>
    <dgm:cxn modelId="{6715DE3E-2F25-48B5-8518-7E9E14EBAD40}" type="presParOf" srcId="{77DD374D-2DDE-428B-8AC8-0F2E9795ABB3}" destId="{4C4EE6C1-CBC4-4013-BBE3-886DFDE5532F}" srcOrd="0" destOrd="0" presId="urn:microsoft.com/office/officeart/2005/8/layout/hierarchy1"/>
    <dgm:cxn modelId="{54DFA1EB-25E4-4AB8-A00F-A3B3432D0C04}" type="presParOf" srcId="{77DD374D-2DDE-428B-8AC8-0F2E9795ABB3}" destId="{5116A935-ECBE-4099-9278-C67FE4E49B5E}" srcOrd="1" destOrd="0" presId="urn:microsoft.com/office/officeart/2005/8/layout/hierarchy1"/>
    <dgm:cxn modelId="{1B3A9548-3A5E-4EBE-9172-E164CED7A3CD}" type="presParOf" srcId="{5116A935-ECBE-4099-9278-C67FE4E49B5E}" destId="{9DF4E442-1CB1-40F7-968F-4D41DDA01DD8}" srcOrd="0" destOrd="0" presId="urn:microsoft.com/office/officeart/2005/8/layout/hierarchy1"/>
    <dgm:cxn modelId="{60D8E54C-CB98-4A76-99E0-8323BA8EBA68}" type="presParOf" srcId="{9DF4E442-1CB1-40F7-968F-4D41DDA01DD8}" destId="{CDCED4D9-9D2E-4AB8-8DB4-20B1E5199056}" srcOrd="0" destOrd="0" presId="urn:microsoft.com/office/officeart/2005/8/layout/hierarchy1"/>
    <dgm:cxn modelId="{2B4DDA33-F8DF-49E9-BB9A-8DA30D9A62E5}" type="presParOf" srcId="{9DF4E442-1CB1-40F7-968F-4D41DDA01DD8}" destId="{AB516A38-2E72-4A27-943A-14C68343333C}" srcOrd="1" destOrd="0" presId="urn:microsoft.com/office/officeart/2005/8/layout/hierarchy1"/>
    <dgm:cxn modelId="{6711302D-44A5-4F9A-BFE1-6476E09D3679}" type="presParOf" srcId="{5116A935-ECBE-4099-9278-C67FE4E49B5E}" destId="{08A7485F-4651-4BEA-A390-687BF75A1F1F}" srcOrd="1" destOrd="0" presId="urn:microsoft.com/office/officeart/2005/8/layout/hierarchy1"/>
    <dgm:cxn modelId="{518359BF-E179-45A5-A578-B80AD41BB702}" type="presParOf" srcId="{BA01C744-E1FA-421E-B3A4-E14292B3AE7E}" destId="{65571233-3FA1-472A-BD9C-E0EC38ED3D62}" srcOrd="6" destOrd="0" presId="urn:microsoft.com/office/officeart/2005/8/layout/hierarchy1"/>
    <dgm:cxn modelId="{585B4196-E10C-4AC8-A92A-2D35A6335C4C}" type="presParOf" srcId="{BA01C744-E1FA-421E-B3A4-E14292B3AE7E}" destId="{8556E1C9-AEC0-4AD4-9E9E-26733DC4E71B}" srcOrd="7" destOrd="0" presId="urn:microsoft.com/office/officeart/2005/8/layout/hierarchy1"/>
    <dgm:cxn modelId="{670E2E5E-12E5-421A-8700-4A4DFF3E2571}" type="presParOf" srcId="{8556E1C9-AEC0-4AD4-9E9E-26733DC4E71B}" destId="{0446829E-88B9-48AA-9802-E1B61F40AC55}" srcOrd="0" destOrd="0" presId="urn:microsoft.com/office/officeart/2005/8/layout/hierarchy1"/>
    <dgm:cxn modelId="{A1CF6645-E030-4984-B515-5DE10DBBEBBB}" type="presParOf" srcId="{0446829E-88B9-48AA-9802-E1B61F40AC55}" destId="{CBF122D3-3E89-4BAF-8EC5-25C040D956E7}" srcOrd="0" destOrd="0" presId="urn:microsoft.com/office/officeart/2005/8/layout/hierarchy1"/>
    <dgm:cxn modelId="{FAD4EE24-B851-42D2-B3C9-008F639C852B}" type="presParOf" srcId="{0446829E-88B9-48AA-9802-E1B61F40AC55}" destId="{70E47753-FDA4-458F-AD14-0ECD0CAAF8AF}" srcOrd="1" destOrd="0" presId="urn:microsoft.com/office/officeart/2005/8/layout/hierarchy1"/>
    <dgm:cxn modelId="{3C884DDB-A9E5-417F-A8A4-77F371EC6607}" type="presParOf" srcId="{8556E1C9-AEC0-4AD4-9E9E-26733DC4E71B}" destId="{4BFA5583-24D8-4E41-8D70-CD49A48F4629}" srcOrd="1" destOrd="0" presId="urn:microsoft.com/office/officeart/2005/8/layout/hierarchy1"/>
    <dgm:cxn modelId="{AC418AE9-BD82-4BF0-8DF5-54342CA15D5F}" type="presParOf" srcId="{4BFA5583-24D8-4E41-8D70-CD49A48F4629}" destId="{29383FA4-D644-49AC-8D10-846CDFDBCC1D}" srcOrd="0" destOrd="0" presId="urn:microsoft.com/office/officeart/2005/8/layout/hierarchy1"/>
    <dgm:cxn modelId="{01FA4736-08F9-420D-889D-70EC9E40EF12}" type="presParOf" srcId="{4BFA5583-24D8-4E41-8D70-CD49A48F4629}" destId="{4FF79B4B-58A2-4374-BC15-BFF1BB75DF8B}" srcOrd="1" destOrd="0" presId="urn:microsoft.com/office/officeart/2005/8/layout/hierarchy1"/>
    <dgm:cxn modelId="{2ED3955F-FE67-4132-9B42-F23A2C930ED8}" type="presParOf" srcId="{4FF79B4B-58A2-4374-BC15-BFF1BB75DF8B}" destId="{97755033-F3B6-4212-BC97-D7652E1C4180}" srcOrd="0" destOrd="0" presId="urn:microsoft.com/office/officeart/2005/8/layout/hierarchy1"/>
    <dgm:cxn modelId="{B7207630-A516-401D-8695-9C5E19F4829C}" type="presParOf" srcId="{97755033-F3B6-4212-BC97-D7652E1C4180}" destId="{C28FE7E7-117A-4A22-9905-9BBE71230396}" srcOrd="0" destOrd="0" presId="urn:microsoft.com/office/officeart/2005/8/layout/hierarchy1"/>
    <dgm:cxn modelId="{598E7945-AB7A-411D-9573-F4EF95903F7C}" type="presParOf" srcId="{97755033-F3B6-4212-BC97-D7652E1C4180}" destId="{8546C828-3FFC-4130-91B4-B23F79150D6A}" srcOrd="1" destOrd="0" presId="urn:microsoft.com/office/officeart/2005/8/layout/hierarchy1"/>
    <dgm:cxn modelId="{874CFAEB-F883-4CC4-A48B-C818D1ACD80D}" type="presParOf" srcId="{4FF79B4B-58A2-4374-BC15-BFF1BB75DF8B}" destId="{869B0CFE-D832-4C4D-9D24-15A95A497F0F}" srcOrd="1" destOrd="0" presId="urn:microsoft.com/office/officeart/2005/8/layout/hierarchy1"/>
    <dgm:cxn modelId="{B01CAFEE-1ED2-4709-A1CD-B3A89A28C658}" type="presParOf" srcId="{869B0CFE-D832-4C4D-9D24-15A95A497F0F}" destId="{584BA971-ADDA-4D9F-AADE-1DEF0A3D9EDF}" srcOrd="0" destOrd="0" presId="urn:microsoft.com/office/officeart/2005/8/layout/hierarchy1"/>
    <dgm:cxn modelId="{328AF558-4D39-4FA8-A2A5-32EDF5343D65}" type="presParOf" srcId="{869B0CFE-D832-4C4D-9D24-15A95A497F0F}" destId="{62C448C3-FC40-4F26-86D3-CCABBF86C436}" srcOrd="1" destOrd="0" presId="urn:microsoft.com/office/officeart/2005/8/layout/hierarchy1"/>
    <dgm:cxn modelId="{8D3B1C72-2054-4E75-B46C-A1B3F92BAE07}" type="presParOf" srcId="{62C448C3-FC40-4F26-86D3-CCABBF86C436}" destId="{08A4A6E8-92AE-4C10-BDE0-7E29C630E4A8}" srcOrd="0" destOrd="0" presId="urn:microsoft.com/office/officeart/2005/8/layout/hierarchy1"/>
    <dgm:cxn modelId="{66BE4417-E368-498D-AFCA-93E5BB35B10A}" type="presParOf" srcId="{08A4A6E8-92AE-4C10-BDE0-7E29C630E4A8}" destId="{1253981F-315F-46EB-9149-B7453A8F8ABF}" srcOrd="0" destOrd="0" presId="urn:microsoft.com/office/officeart/2005/8/layout/hierarchy1"/>
    <dgm:cxn modelId="{E70B9380-2E73-4E93-AC19-0DBFED7863F6}" type="presParOf" srcId="{08A4A6E8-92AE-4C10-BDE0-7E29C630E4A8}" destId="{A3A8EB10-5DCA-44EE-B741-07E19E8E1D0D}" srcOrd="1" destOrd="0" presId="urn:microsoft.com/office/officeart/2005/8/layout/hierarchy1"/>
    <dgm:cxn modelId="{C3105CD3-EC62-4C89-A028-A066EC9F6142}" type="presParOf" srcId="{62C448C3-FC40-4F26-86D3-CCABBF86C436}" destId="{2CF612EB-1B68-4299-9EF0-A62702E09DE0}" srcOrd="1" destOrd="0" presId="urn:microsoft.com/office/officeart/2005/8/layout/hierarchy1"/>
    <dgm:cxn modelId="{243BA2FE-53EC-469F-831D-50C8CB491365}" type="presParOf" srcId="{BA01C744-E1FA-421E-B3A4-E14292B3AE7E}" destId="{483D3014-CF27-4531-AF95-E85884E77845}" srcOrd="8" destOrd="0" presId="urn:microsoft.com/office/officeart/2005/8/layout/hierarchy1"/>
    <dgm:cxn modelId="{9C512AD7-A1F1-4099-9B87-87DE95640736}" type="presParOf" srcId="{BA01C744-E1FA-421E-B3A4-E14292B3AE7E}" destId="{90B11476-9AC3-4E9C-8253-AB55C72A26DE}" srcOrd="9" destOrd="0" presId="urn:microsoft.com/office/officeart/2005/8/layout/hierarchy1"/>
    <dgm:cxn modelId="{8390D0A6-E39B-4D75-8AA3-96F109F67003}" type="presParOf" srcId="{90B11476-9AC3-4E9C-8253-AB55C72A26DE}" destId="{368CC3AA-641F-4245-AFCD-D4C6E2F21856}" srcOrd="0" destOrd="0" presId="urn:microsoft.com/office/officeart/2005/8/layout/hierarchy1"/>
    <dgm:cxn modelId="{898A065B-4340-4619-A865-0F907FC9B601}" type="presParOf" srcId="{368CC3AA-641F-4245-AFCD-D4C6E2F21856}" destId="{402CC1D4-C282-46B8-941A-73F878639D62}" srcOrd="0" destOrd="0" presId="urn:microsoft.com/office/officeart/2005/8/layout/hierarchy1"/>
    <dgm:cxn modelId="{CF022F88-B979-4313-AE49-4FBE0F1C331D}" type="presParOf" srcId="{368CC3AA-641F-4245-AFCD-D4C6E2F21856}" destId="{8555A391-43E0-4030-897C-DCB0FDFAF66D}" srcOrd="1" destOrd="0" presId="urn:microsoft.com/office/officeart/2005/8/layout/hierarchy1"/>
    <dgm:cxn modelId="{46E79030-2713-4239-90CC-C8376C855AD0}" type="presParOf" srcId="{90B11476-9AC3-4E9C-8253-AB55C72A26DE}" destId="{8CC722D9-8C0B-4D1B-9B56-51B385BAECD0}" srcOrd="1" destOrd="0" presId="urn:microsoft.com/office/officeart/2005/8/layout/hierarchy1"/>
    <dgm:cxn modelId="{28EF31A1-7649-4076-81D0-868C4B60D6CA}" type="presParOf" srcId="{8CC722D9-8C0B-4D1B-9B56-51B385BAECD0}" destId="{CA5C2FA9-70E1-43D4-AD0C-760C02FDF609}" srcOrd="0" destOrd="0" presId="urn:microsoft.com/office/officeart/2005/8/layout/hierarchy1"/>
    <dgm:cxn modelId="{C7FBA3B5-3BFF-4B41-A2BE-1A79A2DF00D6}" type="presParOf" srcId="{8CC722D9-8C0B-4D1B-9B56-51B385BAECD0}" destId="{BB626839-F470-4558-A5D7-4AE0093E1343}" srcOrd="1" destOrd="0" presId="urn:microsoft.com/office/officeart/2005/8/layout/hierarchy1"/>
    <dgm:cxn modelId="{69FB203A-8528-4BD1-8535-3660E3076248}" type="presParOf" srcId="{BB626839-F470-4558-A5D7-4AE0093E1343}" destId="{E582302E-BED6-416E-B9A0-640E069DBECA}" srcOrd="0" destOrd="0" presId="urn:microsoft.com/office/officeart/2005/8/layout/hierarchy1"/>
    <dgm:cxn modelId="{FCE85652-E46E-4088-AB21-C65B09591E7A}" type="presParOf" srcId="{E582302E-BED6-416E-B9A0-640E069DBECA}" destId="{82EAD0A5-BDF1-46EE-9087-BC5C9A4805D4}" srcOrd="0" destOrd="0" presId="urn:microsoft.com/office/officeart/2005/8/layout/hierarchy1"/>
    <dgm:cxn modelId="{49EAC82C-1864-4AF0-8000-CA99BEA28667}" type="presParOf" srcId="{E582302E-BED6-416E-B9A0-640E069DBECA}" destId="{EDCB1179-2684-454F-9463-814B746B5597}" srcOrd="1" destOrd="0" presId="urn:microsoft.com/office/officeart/2005/8/layout/hierarchy1"/>
    <dgm:cxn modelId="{7BA3206E-D94B-4FC3-8A5A-2519341E8477}" type="presParOf" srcId="{BB626839-F470-4558-A5D7-4AE0093E1343}" destId="{EB9735EE-BD80-4E7F-8343-D3D7E7D9EEDB}" srcOrd="1" destOrd="0" presId="urn:microsoft.com/office/officeart/2005/8/layout/hierarchy1"/>
    <dgm:cxn modelId="{BEDA13DE-889A-484E-AEAD-19F157DA2EAC}" type="presParOf" srcId="{BA01C744-E1FA-421E-B3A4-E14292B3AE7E}" destId="{505B5F7B-618E-47B2-BEE9-1CF7DEBBBEF7}" srcOrd="10" destOrd="0" presId="urn:microsoft.com/office/officeart/2005/8/layout/hierarchy1"/>
    <dgm:cxn modelId="{6E51F0B9-8E9B-4808-BCBB-222054ADDDC0}" type="presParOf" srcId="{BA01C744-E1FA-421E-B3A4-E14292B3AE7E}" destId="{45AECCA4-7E79-43D6-B2FD-7C29DC394831}" srcOrd="11" destOrd="0" presId="urn:microsoft.com/office/officeart/2005/8/layout/hierarchy1"/>
    <dgm:cxn modelId="{EB5836E4-E1D3-4CC2-81C8-529FAF644AC1}" type="presParOf" srcId="{45AECCA4-7E79-43D6-B2FD-7C29DC394831}" destId="{E2B4DD1C-B480-4CDD-8F98-7F45E55E9AE5}" srcOrd="0" destOrd="0" presId="urn:microsoft.com/office/officeart/2005/8/layout/hierarchy1"/>
    <dgm:cxn modelId="{F93FE1FB-1614-4446-8C51-D878403378F1}" type="presParOf" srcId="{E2B4DD1C-B480-4CDD-8F98-7F45E55E9AE5}" destId="{5158CFA2-2696-48AC-B3EB-13E9AF42C9B1}" srcOrd="0" destOrd="0" presId="urn:microsoft.com/office/officeart/2005/8/layout/hierarchy1"/>
    <dgm:cxn modelId="{B2150CA8-E3A0-47C1-BBF4-2C3194C1BF95}" type="presParOf" srcId="{E2B4DD1C-B480-4CDD-8F98-7F45E55E9AE5}" destId="{37565AC2-2AA1-499C-B670-2B247E1B7E35}" srcOrd="1" destOrd="0" presId="urn:microsoft.com/office/officeart/2005/8/layout/hierarchy1"/>
    <dgm:cxn modelId="{F82EAB42-2BE2-4017-9B8E-4877EFDC5323}" type="presParOf" srcId="{45AECCA4-7E79-43D6-B2FD-7C29DC394831}" destId="{055BB3E2-A576-4F5A-89CD-FAFAFB30AADB}" srcOrd="1" destOrd="0" presId="urn:microsoft.com/office/officeart/2005/8/layout/hierarchy1"/>
    <dgm:cxn modelId="{1619FC4A-151A-4D1C-9AA4-9A88D3141809}" type="presParOf" srcId="{055BB3E2-A576-4F5A-89CD-FAFAFB30AADB}" destId="{8A1036F0-4C77-436C-9C94-BA06D6293454}" srcOrd="0" destOrd="0" presId="urn:microsoft.com/office/officeart/2005/8/layout/hierarchy1"/>
    <dgm:cxn modelId="{B64C6C6A-D052-4967-86A7-9A9459E5B08F}" type="presParOf" srcId="{055BB3E2-A576-4F5A-89CD-FAFAFB30AADB}" destId="{764C6A52-8BBB-481D-8219-114BED014DA7}" srcOrd="1" destOrd="0" presId="urn:microsoft.com/office/officeart/2005/8/layout/hierarchy1"/>
    <dgm:cxn modelId="{5E52113B-CCDC-4EA8-A92B-4D67D180EABA}" type="presParOf" srcId="{764C6A52-8BBB-481D-8219-114BED014DA7}" destId="{D5E9440D-8091-438C-A2C8-C9D29AC67E64}" srcOrd="0" destOrd="0" presId="urn:microsoft.com/office/officeart/2005/8/layout/hierarchy1"/>
    <dgm:cxn modelId="{58BB6F04-A79D-426A-88D1-F757AA351A99}" type="presParOf" srcId="{D5E9440D-8091-438C-A2C8-C9D29AC67E64}" destId="{5A89002A-0360-48D9-8691-E217B4A5F1DB}" srcOrd="0" destOrd="0" presId="urn:microsoft.com/office/officeart/2005/8/layout/hierarchy1"/>
    <dgm:cxn modelId="{42AA226D-51B8-46F2-9991-397DABA95C89}" type="presParOf" srcId="{D5E9440D-8091-438C-A2C8-C9D29AC67E64}" destId="{5AC630AA-410B-4CA4-9A07-9FAC1A0EE3B6}" srcOrd="1" destOrd="0" presId="urn:microsoft.com/office/officeart/2005/8/layout/hierarchy1"/>
    <dgm:cxn modelId="{5B686F3B-AB4B-46EC-90BF-1F006D76C72F}" type="presParOf" srcId="{764C6A52-8BBB-481D-8219-114BED014DA7}" destId="{3D721946-7ECA-4B50-8649-B6F86210200D}"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1036F0-4C77-436C-9C94-BA06D6293454}">
      <dsp:nvSpPr>
        <dsp:cNvPr id="0" name=""/>
        <dsp:cNvSpPr/>
      </dsp:nvSpPr>
      <dsp:spPr>
        <a:xfrm>
          <a:off x="5321011" y="1517548"/>
          <a:ext cx="91440" cy="219133"/>
        </a:xfrm>
        <a:custGeom>
          <a:avLst/>
          <a:gdLst/>
          <a:ahLst/>
          <a:cxnLst/>
          <a:rect l="0" t="0" r="0" b="0"/>
          <a:pathLst>
            <a:path>
              <a:moveTo>
                <a:pt x="45720" y="0"/>
              </a:moveTo>
              <a:lnTo>
                <a:pt x="45720" y="2191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5B5F7B-618E-47B2-BEE9-1CF7DEBBBEF7}">
      <dsp:nvSpPr>
        <dsp:cNvPr id="0" name=""/>
        <dsp:cNvSpPr/>
      </dsp:nvSpPr>
      <dsp:spPr>
        <a:xfrm>
          <a:off x="2874060" y="819961"/>
          <a:ext cx="2492670" cy="219133"/>
        </a:xfrm>
        <a:custGeom>
          <a:avLst/>
          <a:gdLst/>
          <a:ahLst/>
          <a:cxnLst/>
          <a:rect l="0" t="0" r="0" b="0"/>
          <a:pathLst>
            <a:path>
              <a:moveTo>
                <a:pt x="0" y="0"/>
              </a:moveTo>
              <a:lnTo>
                <a:pt x="0" y="149333"/>
              </a:lnTo>
              <a:lnTo>
                <a:pt x="2492670" y="149333"/>
              </a:lnTo>
              <a:lnTo>
                <a:pt x="2492670" y="2191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5C2FA9-70E1-43D4-AD0C-760C02FDF609}">
      <dsp:nvSpPr>
        <dsp:cNvPr id="0" name=""/>
        <dsp:cNvSpPr/>
      </dsp:nvSpPr>
      <dsp:spPr>
        <a:xfrm>
          <a:off x="4400104" y="1517548"/>
          <a:ext cx="91440" cy="219133"/>
        </a:xfrm>
        <a:custGeom>
          <a:avLst/>
          <a:gdLst/>
          <a:ahLst/>
          <a:cxnLst/>
          <a:rect l="0" t="0" r="0" b="0"/>
          <a:pathLst>
            <a:path>
              <a:moveTo>
                <a:pt x="45720" y="0"/>
              </a:moveTo>
              <a:lnTo>
                <a:pt x="45720" y="2191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D3014-CF27-4531-AF95-E85884E77845}">
      <dsp:nvSpPr>
        <dsp:cNvPr id="0" name=""/>
        <dsp:cNvSpPr/>
      </dsp:nvSpPr>
      <dsp:spPr>
        <a:xfrm>
          <a:off x="2874060" y="819961"/>
          <a:ext cx="1571763" cy="219133"/>
        </a:xfrm>
        <a:custGeom>
          <a:avLst/>
          <a:gdLst/>
          <a:ahLst/>
          <a:cxnLst/>
          <a:rect l="0" t="0" r="0" b="0"/>
          <a:pathLst>
            <a:path>
              <a:moveTo>
                <a:pt x="0" y="0"/>
              </a:moveTo>
              <a:lnTo>
                <a:pt x="0" y="149333"/>
              </a:lnTo>
              <a:lnTo>
                <a:pt x="1571763" y="149333"/>
              </a:lnTo>
              <a:lnTo>
                <a:pt x="1571763" y="2191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BA971-ADDA-4D9F-AADE-1DEF0A3D9EDF}">
      <dsp:nvSpPr>
        <dsp:cNvPr id="0" name=""/>
        <dsp:cNvSpPr/>
      </dsp:nvSpPr>
      <dsp:spPr>
        <a:xfrm>
          <a:off x="3452031" y="2290357"/>
          <a:ext cx="91440" cy="219133"/>
        </a:xfrm>
        <a:custGeom>
          <a:avLst/>
          <a:gdLst/>
          <a:ahLst/>
          <a:cxnLst/>
          <a:rect l="0" t="0" r="0" b="0"/>
          <a:pathLst>
            <a:path>
              <a:moveTo>
                <a:pt x="45720" y="0"/>
              </a:moveTo>
              <a:lnTo>
                <a:pt x="45720" y="2191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383FA4-D644-49AC-8D10-846CDFDBCC1D}">
      <dsp:nvSpPr>
        <dsp:cNvPr id="0" name=""/>
        <dsp:cNvSpPr/>
      </dsp:nvSpPr>
      <dsp:spPr>
        <a:xfrm>
          <a:off x="3452031" y="1600507"/>
          <a:ext cx="91440" cy="219133"/>
        </a:xfrm>
        <a:custGeom>
          <a:avLst/>
          <a:gdLst/>
          <a:ahLst/>
          <a:cxnLst/>
          <a:rect l="0" t="0" r="0" b="0"/>
          <a:pathLst>
            <a:path>
              <a:moveTo>
                <a:pt x="45720" y="0"/>
              </a:moveTo>
              <a:lnTo>
                <a:pt x="45720" y="2191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71233-3FA1-472A-BD9C-E0EC38ED3D62}">
      <dsp:nvSpPr>
        <dsp:cNvPr id="0" name=""/>
        <dsp:cNvSpPr/>
      </dsp:nvSpPr>
      <dsp:spPr>
        <a:xfrm>
          <a:off x="2874060" y="819961"/>
          <a:ext cx="623690" cy="219133"/>
        </a:xfrm>
        <a:custGeom>
          <a:avLst/>
          <a:gdLst/>
          <a:ahLst/>
          <a:cxnLst/>
          <a:rect l="0" t="0" r="0" b="0"/>
          <a:pathLst>
            <a:path>
              <a:moveTo>
                <a:pt x="0" y="0"/>
              </a:moveTo>
              <a:lnTo>
                <a:pt x="0" y="149333"/>
              </a:lnTo>
              <a:lnTo>
                <a:pt x="623690" y="149333"/>
              </a:lnTo>
              <a:lnTo>
                <a:pt x="623690" y="2191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4EE6C1-CBC4-4013-BBE3-886DFDE5532F}">
      <dsp:nvSpPr>
        <dsp:cNvPr id="0" name=""/>
        <dsp:cNvSpPr/>
      </dsp:nvSpPr>
      <dsp:spPr>
        <a:xfrm>
          <a:off x="2437957" y="1564742"/>
          <a:ext cx="91440" cy="219133"/>
        </a:xfrm>
        <a:custGeom>
          <a:avLst/>
          <a:gdLst/>
          <a:ahLst/>
          <a:cxnLst/>
          <a:rect l="0" t="0" r="0" b="0"/>
          <a:pathLst>
            <a:path>
              <a:moveTo>
                <a:pt x="45720" y="0"/>
              </a:moveTo>
              <a:lnTo>
                <a:pt x="45720" y="2191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7355FC-5184-4329-824A-C11892C23768}">
      <dsp:nvSpPr>
        <dsp:cNvPr id="0" name=""/>
        <dsp:cNvSpPr/>
      </dsp:nvSpPr>
      <dsp:spPr>
        <a:xfrm>
          <a:off x="2483677" y="819961"/>
          <a:ext cx="390382" cy="219133"/>
        </a:xfrm>
        <a:custGeom>
          <a:avLst/>
          <a:gdLst/>
          <a:ahLst/>
          <a:cxnLst/>
          <a:rect l="0" t="0" r="0" b="0"/>
          <a:pathLst>
            <a:path>
              <a:moveTo>
                <a:pt x="390382" y="0"/>
              </a:moveTo>
              <a:lnTo>
                <a:pt x="390382" y="149333"/>
              </a:lnTo>
              <a:lnTo>
                <a:pt x="0" y="149333"/>
              </a:lnTo>
              <a:lnTo>
                <a:pt x="0" y="2191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92CCD-B364-401D-BBA8-A7F9B2548AE2}">
      <dsp:nvSpPr>
        <dsp:cNvPr id="0" name=""/>
        <dsp:cNvSpPr/>
      </dsp:nvSpPr>
      <dsp:spPr>
        <a:xfrm>
          <a:off x="1434052" y="819961"/>
          <a:ext cx="1440008" cy="186130"/>
        </a:xfrm>
        <a:custGeom>
          <a:avLst/>
          <a:gdLst/>
          <a:ahLst/>
          <a:cxnLst/>
          <a:rect l="0" t="0" r="0" b="0"/>
          <a:pathLst>
            <a:path>
              <a:moveTo>
                <a:pt x="1440008" y="0"/>
              </a:moveTo>
              <a:lnTo>
                <a:pt x="1440008" y="116329"/>
              </a:lnTo>
              <a:lnTo>
                <a:pt x="0" y="116329"/>
              </a:lnTo>
              <a:lnTo>
                <a:pt x="0" y="1861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36D80-BB25-497B-9E8B-16032E6852E7}">
      <dsp:nvSpPr>
        <dsp:cNvPr id="0" name=""/>
        <dsp:cNvSpPr/>
      </dsp:nvSpPr>
      <dsp:spPr>
        <a:xfrm>
          <a:off x="360813" y="2256463"/>
          <a:ext cx="91440" cy="219133"/>
        </a:xfrm>
        <a:custGeom>
          <a:avLst/>
          <a:gdLst/>
          <a:ahLst/>
          <a:cxnLst/>
          <a:rect l="0" t="0" r="0" b="0"/>
          <a:pathLst>
            <a:path>
              <a:moveTo>
                <a:pt x="45720" y="0"/>
              </a:moveTo>
              <a:lnTo>
                <a:pt x="45720" y="2191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DCFC40-B973-4006-B376-63D0393C12FE}">
      <dsp:nvSpPr>
        <dsp:cNvPr id="0" name=""/>
        <dsp:cNvSpPr/>
      </dsp:nvSpPr>
      <dsp:spPr>
        <a:xfrm>
          <a:off x="360813" y="1527653"/>
          <a:ext cx="91440" cy="250357"/>
        </a:xfrm>
        <a:custGeom>
          <a:avLst/>
          <a:gdLst/>
          <a:ahLst/>
          <a:cxnLst/>
          <a:rect l="0" t="0" r="0" b="0"/>
          <a:pathLst>
            <a:path>
              <a:moveTo>
                <a:pt x="45720" y="0"/>
              </a:moveTo>
              <a:lnTo>
                <a:pt x="45720" y="2503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2773D5-CD4B-487D-B081-5D2ABC62DFC3}">
      <dsp:nvSpPr>
        <dsp:cNvPr id="0" name=""/>
        <dsp:cNvSpPr/>
      </dsp:nvSpPr>
      <dsp:spPr>
        <a:xfrm>
          <a:off x="406533" y="819961"/>
          <a:ext cx="2467527" cy="187910"/>
        </a:xfrm>
        <a:custGeom>
          <a:avLst/>
          <a:gdLst/>
          <a:ahLst/>
          <a:cxnLst/>
          <a:rect l="0" t="0" r="0" b="0"/>
          <a:pathLst>
            <a:path>
              <a:moveTo>
                <a:pt x="2467527" y="0"/>
              </a:moveTo>
              <a:lnTo>
                <a:pt x="2467527" y="118109"/>
              </a:lnTo>
              <a:lnTo>
                <a:pt x="0" y="118109"/>
              </a:lnTo>
              <a:lnTo>
                <a:pt x="0" y="1879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DFF2ED-BEA7-4511-AB6E-8D7325C2CCBE}">
      <dsp:nvSpPr>
        <dsp:cNvPr id="0" name=""/>
        <dsp:cNvSpPr/>
      </dsp:nvSpPr>
      <dsp:spPr>
        <a:xfrm>
          <a:off x="2454479" y="288605"/>
          <a:ext cx="839161" cy="531355"/>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DF396B-6CA2-4E0D-947B-A885E188126B}">
      <dsp:nvSpPr>
        <dsp:cNvPr id="0" name=""/>
        <dsp:cNvSpPr/>
      </dsp:nvSpPr>
      <dsp:spPr>
        <a:xfrm>
          <a:off x="2538198" y="368138"/>
          <a:ext cx="839161" cy="5313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Head of Airfield</a:t>
          </a:r>
        </a:p>
      </dsp:txBody>
      <dsp:txXfrm>
        <a:off x="2553761" y="383701"/>
        <a:ext cx="808035" cy="500229"/>
      </dsp:txXfrm>
    </dsp:sp>
    <dsp:sp modelId="{A4FEBE71-AB0E-4A2A-9DBD-3A7F0EB21B7C}">
      <dsp:nvSpPr>
        <dsp:cNvPr id="0" name=""/>
        <dsp:cNvSpPr/>
      </dsp:nvSpPr>
      <dsp:spPr>
        <a:xfrm>
          <a:off x="4655" y="1007871"/>
          <a:ext cx="803755" cy="519781"/>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693284-25BF-4AC6-9B21-C7243BD113A5}">
      <dsp:nvSpPr>
        <dsp:cNvPr id="0" name=""/>
        <dsp:cNvSpPr/>
      </dsp:nvSpPr>
      <dsp:spPr>
        <a:xfrm>
          <a:off x="88374" y="1087404"/>
          <a:ext cx="803755" cy="519781"/>
        </a:xfrm>
        <a:prstGeom prst="roundRect">
          <a:avLst>
            <a:gd name="adj" fmla="val 10000"/>
          </a:avLst>
        </a:prstGeom>
        <a:solidFill>
          <a:schemeClr val="lt1">
            <a:alpha val="90000"/>
            <a:hueOff val="0"/>
            <a:satOff val="0"/>
            <a:lumOff val="0"/>
            <a:alphaOff val="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Airfield Safety, Risk and Compliance Manager</a:t>
          </a:r>
        </a:p>
      </dsp:txBody>
      <dsp:txXfrm>
        <a:off x="103598" y="1102628"/>
        <a:ext cx="773307" cy="489333"/>
      </dsp:txXfrm>
    </dsp:sp>
    <dsp:sp modelId="{ABC198CA-0405-4AAC-88F2-204DAFC41F69}">
      <dsp:nvSpPr>
        <dsp:cNvPr id="0" name=""/>
        <dsp:cNvSpPr/>
      </dsp:nvSpPr>
      <dsp:spPr>
        <a:xfrm>
          <a:off x="29798" y="1778010"/>
          <a:ext cx="753469" cy="478452"/>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34A3CB-DCEA-49E1-A1E8-6E8A9C0644D2}">
      <dsp:nvSpPr>
        <dsp:cNvPr id="0" name=""/>
        <dsp:cNvSpPr/>
      </dsp:nvSpPr>
      <dsp:spPr>
        <a:xfrm>
          <a:off x="113517" y="1857543"/>
          <a:ext cx="753469" cy="4784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Safety and Compliance Specialists</a:t>
          </a:r>
        </a:p>
      </dsp:txBody>
      <dsp:txXfrm>
        <a:off x="127530" y="1871556"/>
        <a:ext cx="725443" cy="450426"/>
      </dsp:txXfrm>
    </dsp:sp>
    <dsp:sp modelId="{8794E905-1BFE-42C8-8247-A9EB192642C7}">
      <dsp:nvSpPr>
        <dsp:cNvPr id="0" name=""/>
        <dsp:cNvSpPr/>
      </dsp:nvSpPr>
      <dsp:spPr>
        <a:xfrm>
          <a:off x="29798" y="2475597"/>
          <a:ext cx="753469" cy="478452"/>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D3EEA3-CA5D-47ED-8AD1-C76BFB713EA7}">
      <dsp:nvSpPr>
        <dsp:cNvPr id="0" name=""/>
        <dsp:cNvSpPr/>
      </dsp:nvSpPr>
      <dsp:spPr>
        <a:xfrm>
          <a:off x="113517" y="2555130"/>
          <a:ext cx="753469" cy="4784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Airside Licencing</a:t>
          </a:r>
        </a:p>
      </dsp:txBody>
      <dsp:txXfrm>
        <a:off x="127530" y="2569143"/>
        <a:ext cx="725443" cy="450426"/>
      </dsp:txXfrm>
    </dsp:sp>
    <dsp:sp modelId="{7247019C-A39F-435C-B68F-A235DEBE3C4E}">
      <dsp:nvSpPr>
        <dsp:cNvPr id="0" name=""/>
        <dsp:cNvSpPr/>
      </dsp:nvSpPr>
      <dsp:spPr>
        <a:xfrm>
          <a:off x="976790" y="1006091"/>
          <a:ext cx="914523" cy="49769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AB7ED4-B4B1-425A-978A-711E9D1551C3}">
      <dsp:nvSpPr>
        <dsp:cNvPr id="0" name=""/>
        <dsp:cNvSpPr/>
      </dsp:nvSpPr>
      <dsp:spPr>
        <a:xfrm>
          <a:off x="1060509" y="1085624"/>
          <a:ext cx="914523" cy="4976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KL Sans" pitchFamily="50" charset="0"/>
              <a:cs typeface="AKL Sans" pitchFamily="50" charset="0"/>
            </a:rPr>
            <a:t>Airfield Projects and Works Manager</a:t>
          </a:r>
        </a:p>
      </dsp:txBody>
      <dsp:txXfrm>
        <a:off x="1075086" y="1100201"/>
        <a:ext cx="885369" cy="468542"/>
      </dsp:txXfrm>
    </dsp:sp>
    <dsp:sp modelId="{B96AC37C-F84A-4356-9720-DA0F705C01D4}">
      <dsp:nvSpPr>
        <dsp:cNvPr id="0" name=""/>
        <dsp:cNvSpPr/>
      </dsp:nvSpPr>
      <dsp:spPr>
        <a:xfrm>
          <a:off x="2057809" y="1039095"/>
          <a:ext cx="851736" cy="525647"/>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ABA92B-20AA-4DEC-AA0D-B82D1F64489F}">
      <dsp:nvSpPr>
        <dsp:cNvPr id="0" name=""/>
        <dsp:cNvSpPr/>
      </dsp:nvSpPr>
      <dsp:spPr>
        <a:xfrm>
          <a:off x="2141528" y="1118628"/>
          <a:ext cx="851736" cy="5256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KL Sans" pitchFamily="50" charset="0"/>
              <a:cs typeface="AKL Sans" pitchFamily="50" charset="0"/>
            </a:rPr>
            <a:t>Grounds and Wildlife Manager</a:t>
          </a:r>
        </a:p>
      </dsp:txBody>
      <dsp:txXfrm>
        <a:off x="2156924" y="1134024"/>
        <a:ext cx="820944" cy="494855"/>
      </dsp:txXfrm>
    </dsp:sp>
    <dsp:sp modelId="{CDCED4D9-9D2E-4AB8-8DB4-20B1E5199056}">
      <dsp:nvSpPr>
        <dsp:cNvPr id="0" name=""/>
        <dsp:cNvSpPr/>
      </dsp:nvSpPr>
      <dsp:spPr>
        <a:xfrm>
          <a:off x="2038667" y="1783876"/>
          <a:ext cx="890020" cy="534417"/>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516A38-2E72-4A27-943A-14C68343333C}">
      <dsp:nvSpPr>
        <dsp:cNvPr id="0" name=""/>
        <dsp:cNvSpPr/>
      </dsp:nvSpPr>
      <dsp:spPr>
        <a:xfrm>
          <a:off x="2122386" y="1863409"/>
          <a:ext cx="890020" cy="5344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Wildlife Rangers x9</a:t>
          </a:r>
        </a:p>
      </dsp:txBody>
      <dsp:txXfrm>
        <a:off x="2138039" y="1879062"/>
        <a:ext cx="858714" cy="503111"/>
      </dsp:txXfrm>
    </dsp:sp>
    <dsp:sp modelId="{CBF122D3-3E89-4BAF-8EC5-25C040D956E7}">
      <dsp:nvSpPr>
        <dsp:cNvPr id="0" name=""/>
        <dsp:cNvSpPr/>
      </dsp:nvSpPr>
      <dsp:spPr>
        <a:xfrm>
          <a:off x="3093850" y="1039095"/>
          <a:ext cx="807801" cy="561411"/>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E47753-FDA4-458F-AD14-0ECD0CAAF8AF}">
      <dsp:nvSpPr>
        <dsp:cNvPr id="0" name=""/>
        <dsp:cNvSpPr/>
      </dsp:nvSpPr>
      <dsp:spPr>
        <a:xfrm>
          <a:off x="3177569" y="1118628"/>
          <a:ext cx="807801" cy="5614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AKL Sans" pitchFamily="50" charset="0"/>
              <a:cs typeface="AKL Sans" pitchFamily="50" charset="0"/>
            </a:rPr>
            <a:t>Airfield Operations Manager</a:t>
          </a:r>
        </a:p>
      </dsp:txBody>
      <dsp:txXfrm>
        <a:off x="3194012" y="1135071"/>
        <a:ext cx="774915" cy="528525"/>
      </dsp:txXfrm>
    </dsp:sp>
    <dsp:sp modelId="{C28FE7E7-117A-4A22-9905-9BBE71230396}">
      <dsp:nvSpPr>
        <dsp:cNvPr id="0" name=""/>
        <dsp:cNvSpPr/>
      </dsp:nvSpPr>
      <dsp:spPr>
        <a:xfrm>
          <a:off x="3096125" y="1819641"/>
          <a:ext cx="803250" cy="47071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46C828-3FFC-4130-91B4-B23F79150D6A}">
      <dsp:nvSpPr>
        <dsp:cNvPr id="0" name=""/>
        <dsp:cNvSpPr/>
      </dsp:nvSpPr>
      <dsp:spPr>
        <a:xfrm>
          <a:off x="3179844" y="1899173"/>
          <a:ext cx="803250" cy="4707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Airfield Team Leaders x5</a:t>
          </a:r>
        </a:p>
      </dsp:txBody>
      <dsp:txXfrm>
        <a:off x="3193631" y="1912960"/>
        <a:ext cx="775676" cy="443142"/>
      </dsp:txXfrm>
    </dsp:sp>
    <dsp:sp modelId="{1253981F-315F-46EB-9149-B7453A8F8ABF}">
      <dsp:nvSpPr>
        <dsp:cNvPr id="0" name=""/>
        <dsp:cNvSpPr/>
      </dsp:nvSpPr>
      <dsp:spPr>
        <a:xfrm>
          <a:off x="3121016" y="2509491"/>
          <a:ext cx="753469" cy="478452"/>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A8EB10-5DCA-44EE-B741-07E19E8E1D0D}">
      <dsp:nvSpPr>
        <dsp:cNvPr id="0" name=""/>
        <dsp:cNvSpPr/>
      </dsp:nvSpPr>
      <dsp:spPr>
        <a:xfrm>
          <a:off x="3204735" y="2589024"/>
          <a:ext cx="753469" cy="4784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Airfield Officers x16</a:t>
          </a:r>
        </a:p>
      </dsp:txBody>
      <dsp:txXfrm>
        <a:off x="3218748" y="2603037"/>
        <a:ext cx="725443" cy="450426"/>
      </dsp:txXfrm>
    </dsp:sp>
    <dsp:sp modelId="{402CC1D4-C282-46B8-941A-73F878639D62}">
      <dsp:nvSpPr>
        <dsp:cNvPr id="0" name=""/>
        <dsp:cNvSpPr/>
      </dsp:nvSpPr>
      <dsp:spPr>
        <a:xfrm>
          <a:off x="4069089" y="1039095"/>
          <a:ext cx="753469" cy="478452"/>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55A391-43E0-4030-897C-DCB0FDFAF66D}">
      <dsp:nvSpPr>
        <dsp:cNvPr id="0" name=""/>
        <dsp:cNvSpPr/>
      </dsp:nvSpPr>
      <dsp:spPr>
        <a:xfrm>
          <a:off x="4152808" y="1118628"/>
          <a:ext cx="753469" cy="4784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Airfield Technical &amp; Planning Manager</a:t>
          </a:r>
        </a:p>
      </dsp:txBody>
      <dsp:txXfrm>
        <a:off x="4166821" y="1132641"/>
        <a:ext cx="725443" cy="450426"/>
      </dsp:txXfrm>
    </dsp:sp>
    <dsp:sp modelId="{82EAD0A5-BDF1-46EE-9087-BC5C9A4805D4}">
      <dsp:nvSpPr>
        <dsp:cNvPr id="0" name=""/>
        <dsp:cNvSpPr/>
      </dsp:nvSpPr>
      <dsp:spPr>
        <a:xfrm>
          <a:off x="4069089" y="1736682"/>
          <a:ext cx="753469" cy="478452"/>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CB1179-2684-454F-9463-814B746B5597}">
      <dsp:nvSpPr>
        <dsp:cNvPr id="0" name=""/>
        <dsp:cNvSpPr/>
      </dsp:nvSpPr>
      <dsp:spPr>
        <a:xfrm>
          <a:off x="4152808" y="1816214"/>
          <a:ext cx="753469" cy="4784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Airfiled Project Planner x 2</a:t>
          </a:r>
        </a:p>
      </dsp:txBody>
      <dsp:txXfrm>
        <a:off x="4166821" y="1830227"/>
        <a:ext cx="725443" cy="450426"/>
      </dsp:txXfrm>
    </dsp:sp>
    <dsp:sp modelId="{5158CFA2-2696-48AC-B3EB-13E9AF42C9B1}">
      <dsp:nvSpPr>
        <dsp:cNvPr id="0" name=""/>
        <dsp:cNvSpPr/>
      </dsp:nvSpPr>
      <dsp:spPr>
        <a:xfrm>
          <a:off x="4989996" y="1039095"/>
          <a:ext cx="753469" cy="478452"/>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565AC2-2AA1-499C-B670-2B247E1B7E35}">
      <dsp:nvSpPr>
        <dsp:cNvPr id="0" name=""/>
        <dsp:cNvSpPr/>
      </dsp:nvSpPr>
      <dsp:spPr>
        <a:xfrm>
          <a:off x="5073715" y="1118628"/>
          <a:ext cx="753469" cy="4784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Airfield Safety Officers Team Leader (x3)</a:t>
          </a:r>
        </a:p>
      </dsp:txBody>
      <dsp:txXfrm>
        <a:off x="5087728" y="1132641"/>
        <a:ext cx="725443" cy="450426"/>
      </dsp:txXfrm>
    </dsp:sp>
    <dsp:sp modelId="{5A89002A-0360-48D9-8691-E217B4A5F1DB}">
      <dsp:nvSpPr>
        <dsp:cNvPr id="0" name=""/>
        <dsp:cNvSpPr/>
      </dsp:nvSpPr>
      <dsp:spPr>
        <a:xfrm>
          <a:off x="4989996" y="1736682"/>
          <a:ext cx="753469" cy="478452"/>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C630AA-410B-4CA4-9A07-9FAC1A0EE3B6}">
      <dsp:nvSpPr>
        <dsp:cNvPr id="0" name=""/>
        <dsp:cNvSpPr/>
      </dsp:nvSpPr>
      <dsp:spPr>
        <a:xfrm>
          <a:off x="5073715" y="1816214"/>
          <a:ext cx="753469" cy="4784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latin typeface="AKL Sans" pitchFamily="50" charset="0"/>
              <a:cs typeface="AKL Sans" pitchFamily="50" charset="0"/>
            </a:rPr>
            <a:t>Airfield Safety Officers x32</a:t>
          </a:r>
        </a:p>
      </dsp:txBody>
      <dsp:txXfrm>
        <a:off x="5087728" y="1830227"/>
        <a:ext cx="725443" cy="4504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SharedWithUsers xmlns="61f2198f-ed39-483d-b890-370ee2b8ced0">
      <UserInfo>
        <DisplayName>Reyne Evaroa</DisplayName>
        <AccountId>396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5139A-87C9-481A-A11D-824EB474EDB1}">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 ds:uri="61f2198f-ed39-483d-b890-370ee2b8ced0"/>
  </ds:schemaRefs>
</ds:datastoreItem>
</file>

<file path=customXml/itemProps2.xml><?xml version="1.0" encoding="utf-8"?>
<ds:datastoreItem xmlns:ds="http://schemas.openxmlformats.org/officeDocument/2006/customXml" ds:itemID="{60455876-3959-4306-B704-1FED55DA977C}">
  <ds:schemaRefs>
    <ds:schemaRef ds:uri="http://schemas.microsoft.com/sharepoint/v3/contenttype/forms"/>
  </ds:schemaRefs>
</ds:datastoreItem>
</file>

<file path=customXml/itemProps3.xml><?xml version="1.0" encoding="utf-8"?>
<ds:datastoreItem xmlns:ds="http://schemas.openxmlformats.org/officeDocument/2006/customXml" ds:itemID="{3E0F4667-A7C0-4A12-9E06-BDF58DB09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0</TotalTime>
  <Pages>5</Pages>
  <Words>1225</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Helena Hamacher</cp:lastModifiedBy>
  <cp:revision>2</cp:revision>
  <dcterms:created xsi:type="dcterms:W3CDTF">2025-02-20T23:28:00Z</dcterms:created>
  <dcterms:modified xsi:type="dcterms:W3CDTF">2025-02-20T23:28:00Z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2024-06-16T20:25:48Z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4cbd63f1-b8d4-4682-a91e-75b1f6e714d4</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