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0EE08" w14:textId="483F8A2B" w:rsidR="00000251" w:rsidRPr="00406CB1" w:rsidRDefault="00111FF3" w:rsidP="00000251">
      <w:pPr>
        <w:pStyle w:val="Subtitle"/>
        <w:spacing w:after="120"/>
        <w:rPr>
          <w:rFonts w:ascii="AKL Sans" w:hAnsi="AKL Sans" w:cs="Arial"/>
          <w:color w:val="4472C4"/>
          <w:sz w:val="28"/>
          <w:szCs w:val="28"/>
        </w:rPr>
      </w:pPr>
      <w:r w:rsidRPr="00406CB1">
        <w:rPr>
          <w:rFonts w:ascii="AKL Sans" w:hAnsi="AKL Sans" w:cs="Arial"/>
          <w:color w:val="4472C4"/>
          <w:sz w:val="28"/>
          <w:szCs w:val="28"/>
        </w:rPr>
        <w:t>Collection Point – Casual Assistant</w:t>
      </w:r>
    </w:p>
    <w:p w14:paraId="67989BC5" w14:textId="04407ECA" w:rsidR="00000251" w:rsidRPr="00000251" w:rsidRDefault="00782283" w:rsidP="00000251">
      <w:pPr>
        <w:pStyle w:val="Subtitle"/>
        <w:spacing w:after="120"/>
        <w:rPr>
          <w:rFonts w:ascii="AKL Sans" w:hAnsi="AKL Sans" w:cs="Arial"/>
          <w:b w:val="0"/>
          <w:bCs w:val="0"/>
          <w:color w:val="005587" w:themeColor="accent1"/>
          <w:sz w:val="16"/>
          <w:szCs w:val="16"/>
        </w:rPr>
      </w:pPr>
      <w:r>
        <w:rPr>
          <w:rFonts w:ascii="AKL Sans" w:hAnsi="AKL Sans" w:cs="Arial"/>
          <w:b w:val="0"/>
          <w:bCs w:val="0"/>
          <w:color w:val="005587" w:themeColor="accent1"/>
          <w:sz w:val="16"/>
          <w:szCs w:val="16"/>
        </w:rPr>
        <w:t>15</w:t>
      </w:r>
      <w:r w:rsidR="00111FF3">
        <w:rPr>
          <w:rFonts w:ascii="AKL Sans" w:hAnsi="AKL Sans" w:cs="Arial"/>
          <w:b w:val="0"/>
          <w:bCs w:val="0"/>
          <w:color w:val="005587" w:themeColor="accent1"/>
          <w:sz w:val="16"/>
          <w:szCs w:val="16"/>
        </w:rPr>
        <w:t xml:space="preserve"> October 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637"/>
        <w:gridCol w:w="121"/>
        <w:gridCol w:w="1616"/>
        <w:gridCol w:w="130"/>
        <w:gridCol w:w="4720"/>
      </w:tblGrid>
      <w:tr w:rsidR="00000251" w:rsidRPr="00000251" w14:paraId="6C7C3F30" w14:textId="77777777" w:rsidTr="60642306">
        <w:tc>
          <w:tcPr>
            <w:tcW w:w="9346" w:type="dxa"/>
            <w:gridSpan w:val="6"/>
            <w:shd w:val="clear" w:color="auto" w:fill="1EABFF" w:themeFill="accent1" w:themeFillTint="99"/>
          </w:tcPr>
          <w:p w14:paraId="649CBFF0" w14:textId="748C4EF0" w:rsidR="00000251" w:rsidRPr="00000251" w:rsidRDefault="00000251" w:rsidP="004A4007">
            <w:pPr>
              <w:pStyle w:val="Heading2"/>
              <w:spacing w:before="120" w:line="360" w:lineRule="auto"/>
              <w:rPr>
                <w:rFonts w:ascii="AKL Sans" w:hAnsi="AKL Sans" w:cs="Arial"/>
                <w:b w:val="0"/>
                <w:bCs/>
                <w:sz w:val="24"/>
                <w:lang w:val="en-NZ"/>
              </w:rPr>
            </w:pPr>
            <w:r w:rsidRPr="00000251">
              <w:rPr>
                <w:rFonts w:ascii="AKL Sans" w:hAnsi="AKL Sans" w:cs="Arial"/>
                <w:sz w:val="24"/>
              </w:rPr>
              <w:t>Reporting Relationship and Location</w:t>
            </w:r>
          </w:p>
        </w:tc>
      </w:tr>
      <w:tr w:rsidR="00000251" w:rsidRPr="00000251" w14:paraId="1E7245E6" w14:textId="77777777" w:rsidTr="60642306">
        <w:trPr>
          <w:trHeight w:val="51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0EF1" w14:textId="77777777" w:rsidR="00000251" w:rsidRPr="00000251" w:rsidRDefault="00000251" w:rsidP="0063249B">
            <w:pPr>
              <w:spacing w:before="120" w:after="80"/>
              <w:rPr>
                <w:rFonts w:ascii="AKL Sans" w:hAnsi="AKL Sans" w:cs="Arial"/>
                <w:b/>
                <w:bCs/>
                <w:lang w:val="en-NZ"/>
              </w:rPr>
            </w:pPr>
            <w:r w:rsidRPr="00000251">
              <w:rPr>
                <w:rFonts w:ascii="AKL Sans" w:hAnsi="AKL Sans" w:cs="Arial"/>
                <w:b/>
                <w:bCs/>
                <w:lang w:val="en-NZ"/>
              </w:rPr>
              <w:t>Reports to: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3327" w14:textId="456548EA" w:rsidR="00000251" w:rsidRPr="00000251" w:rsidRDefault="00111FF3" w:rsidP="0063249B">
            <w:pPr>
              <w:spacing w:before="120" w:after="80"/>
              <w:rPr>
                <w:rFonts w:ascii="AKL Sans" w:hAnsi="AKL Sans" w:cs="Arial"/>
                <w:lang w:val="en-NZ"/>
              </w:rPr>
            </w:pPr>
            <w:r>
              <w:rPr>
                <w:rFonts w:ascii="AKL Sans" w:hAnsi="AKL Sans" w:cs="Arial"/>
                <w:lang w:val="en-NZ"/>
              </w:rPr>
              <w:t>Operations Manager – Collection Point</w:t>
            </w:r>
          </w:p>
        </w:tc>
      </w:tr>
      <w:tr w:rsidR="00000251" w:rsidRPr="00000251" w14:paraId="76DDCB83" w14:textId="77777777" w:rsidTr="60642306">
        <w:trPr>
          <w:trHeight w:val="51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3D28" w14:textId="77777777" w:rsidR="00000251" w:rsidRPr="00000251" w:rsidRDefault="00000251" w:rsidP="0063249B">
            <w:pPr>
              <w:spacing w:before="120" w:after="80"/>
              <w:rPr>
                <w:rFonts w:ascii="AKL Sans" w:hAnsi="AKL Sans" w:cs="Arial"/>
                <w:b/>
                <w:bCs/>
                <w:lang w:val="en-NZ"/>
              </w:rPr>
            </w:pPr>
            <w:proofErr w:type="gramStart"/>
            <w:r w:rsidRPr="00000251">
              <w:rPr>
                <w:rFonts w:ascii="AKL Sans" w:hAnsi="AKL Sans" w:cs="Arial"/>
                <w:b/>
                <w:bCs/>
                <w:lang w:val="en-NZ"/>
              </w:rPr>
              <w:t>Team  I</w:t>
            </w:r>
            <w:proofErr w:type="gramEnd"/>
            <w:r w:rsidRPr="00000251">
              <w:rPr>
                <w:rFonts w:ascii="AKL Sans" w:hAnsi="AKL Sans" w:cs="Arial"/>
                <w:b/>
                <w:bCs/>
                <w:lang w:val="en-NZ"/>
              </w:rPr>
              <w:t xml:space="preserve">  Business Unit: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EEA4" w14:textId="4A68AFAF" w:rsidR="00000251" w:rsidRPr="00000251" w:rsidRDefault="00111FF3" w:rsidP="0063249B">
            <w:pPr>
              <w:spacing w:before="120" w:after="80"/>
              <w:rPr>
                <w:rFonts w:ascii="AKL Sans" w:hAnsi="AKL Sans" w:cs="Arial"/>
                <w:lang w:val="en-NZ"/>
              </w:rPr>
            </w:pPr>
            <w:r>
              <w:rPr>
                <w:rFonts w:ascii="AKL Sans" w:hAnsi="AKL Sans" w:cs="Arial"/>
                <w:lang w:val="en-NZ"/>
              </w:rPr>
              <w:t xml:space="preserve">Collection Point | </w:t>
            </w:r>
            <w:r w:rsidR="00632D18">
              <w:rPr>
                <w:rFonts w:ascii="AKL Sans" w:hAnsi="AKL Sans" w:cs="Arial"/>
                <w:lang w:val="en-NZ"/>
              </w:rPr>
              <w:t>Property and Commercial</w:t>
            </w:r>
          </w:p>
        </w:tc>
      </w:tr>
      <w:tr w:rsidR="00000251" w:rsidRPr="00000251" w14:paraId="550927D7" w14:textId="77777777" w:rsidTr="60642306">
        <w:tc>
          <w:tcPr>
            <w:tcW w:w="9346" w:type="dxa"/>
            <w:gridSpan w:val="6"/>
            <w:shd w:val="clear" w:color="auto" w:fill="1EABFF" w:themeFill="accent1" w:themeFillTint="99"/>
          </w:tcPr>
          <w:p w14:paraId="35D55ACD" w14:textId="77777777" w:rsidR="00000251" w:rsidRPr="006F638C" w:rsidRDefault="00000251" w:rsidP="0063249B">
            <w:pPr>
              <w:pStyle w:val="Heading1"/>
              <w:spacing w:before="120" w:after="120"/>
              <w:rPr>
                <w:rFonts w:ascii="AKL Sans" w:hAnsi="AKL Sans" w:cs="Arial"/>
                <w:b/>
                <w:bCs/>
                <w:sz w:val="28"/>
              </w:rPr>
            </w:pPr>
            <w:r w:rsidRPr="006F638C">
              <w:rPr>
                <w:rFonts w:ascii="AKL Sans" w:hAnsi="AKL Sans" w:cs="Arial"/>
                <w:b/>
                <w:bCs/>
                <w:color w:val="auto"/>
                <w:sz w:val="24"/>
                <w:szCs w:val="24"/>
              </w:rPr>
              <w:t>Purpose</w:t>
            </w:r>
          </w:p>
        </w:tc>
      </w:tr>
      <w:tr w:rsidR="00000251" w:rsidRPr="00000251" w14:paraId="3C82C931" w14:textId="77777777" w:rsidTr="00D012C6">
        <w:trPr>
          <w:trHeight w:val="1669"/>
        </w:trPr>
        <w:tc>
          <w:tcPr>
            <w:tcW w:w="9346" w:type="dxa"/>
            <w:gridSpan w:val="6"/>
            <w:tcBorders>
              <w:bottom w:val="single" w:sz="4" w:space="0" w:color="auto"/>
            </w:tcBorders>
          </w:tcPr>
          <w:p w14:paraId="0BFE795E" w14:textId="2FA02DD0" w:rsidR="00000251" w:rsidRPr="00163348" w:rsidRDefault="00AD611A" w:rsidP="60642306">
            <w:pPr>
              <w:spacing w:before="120" w:after="80"/>
              <w:rPr>
                <w:rFonts w:ascii="AKL Sans" w:hAnsi="AKL Sans" w:cs="Arial"/>
                <w:lang w:val="en-NZ"/>
              </w:rPr>
            </w:pPr>
            <w:r w:rsidRPr="00163348">
              <w:rPr>
                <w:rFonts w:ascii="AKL Sans" w:hAnsi="AKL Sans" w:cs="Arial"/>
                <w:lang w:val="en-NZ"/>
              </w:rPr>
              <w:t xml:space="preserve">Provide a high level of service to </w:t>
            </w:r>
            <w:r w:rsidR="002D1CA3" w:rsidRPr="00163348">
              <w:rPr>
                <w:rFonts w:ascii="AKL Sans" w:hAnsi="AKL Sans" w:cs="Arial"/>
                <w:lang w:val="en-NZ"/>
              </w:rPr>
              <w:t xml:space="preserve">customers collecting off airport and on airport duty free </w:t>
            </w:r>
            <w:r w:rsidR="00894525" w:rsidRPr="00163348">
              <w:rPr>
                <w:rFonts w:ascii="AKL Sans" w:hAnsi="AKL Sans" w:cs="Arial"/>
                <w:lang w:val="en-NZ"/>
              </w:rPr>
              <w:t xml:space="preserve">pre </w:t>
            </w:r>
            <w:r w:rsidR="002D1CA3" w:rsidRPr="00163348">
              <w:rPr>
                <w:rFonts w:ascii="AKL Sans" w:hAnsi="AKL Sans" w:cs="Arial"/>
                <w:lang w:val="en-NZ"/>
              </w:rPr>
              <w:t>purchase</w:t>
            </w:r>
            <w:r w:rsidR="00894525" w:rsidRPr="00163348">
              <w:rPr>
                <w:rFonts w:ascii="AKL Sans" w:hAnsi="AKL Sans" w:cs="Arial"/>
                <w:lang w:val="en-NZ"/>
              </w:rPr>
              <w:t>d</w:t>
            </w:r>
            <w:r w:rsidR="002D1CA3" w:rsidRPr="00163348">
              <w:rPr>
                <w:rFonts w:ascii="AKL Sans" w:hAnsi="AKL Sans" w:cs="Arial"/>
                <w:lang w:val="en-NZ"/>
              </w:rPr>
              <w:t xml:space="preserve"> and GST zero rated</w:t>
            </w:r>
            <w:r w:rsidR="00894525" w:rsidRPr="00163348">
              <w:rPr>
                <w:rFonts w:ascii="AKL Sans" w:hAnsi="AKL Sans" w:cs="Arial"/>
                <w:lang w:val="en-NZ"/>
              </w:rPr>
              <w:t xml:space="preserve"> goods.  </w:t>
            </w:r>
            <w:r w:rsidR="00E61DCF" w:rsidRPr="00163348">
              <w:rPr>
                <w:rFonts w:ascii="AKL Sans" w:hAnsi="AKL Sans" w:cs="Arial"/>
                <w:lang w:val="en-NZ"/>
              </w:rPr>
              <w:t>Efficiently r</w:t>
            </w:r>
            <w:r w:rsidR="00B1183D" w:rsidRPr="00163348">
              <w:rPr>
                <w:rFonts w:ascii="AKL Sans" w:hAnsi="AKL Sans" w:cs="Arial"/>
                <w:lang w:val="en-NZ"/>
              </w:rPr>
              <w:t xml:space="preserve">eceive and organise deliveries and bring to the storage facility </w:t>
            </w:r>
            <w:r w:rsidR="00E61DCF" w:rsidRPr="00163348">
              <w:rPr>
                <w:rFonts w:ascii="AKL Sans" w:hAnsi="AKL Sans" w:cs="Arial"/>
                <w:lang w:val="en-NZ"/>
              </w:rPr>
              <w:t xml:space="preserve">to make available for later collection by customers. </w:t>
            </w:r>
            <w:r w:rsidR="00977143" w:rsidRPr="00163348">
              <w:rPr>
                <w:rFonts w:ascii="AKL Sans" w:hAnsi="AKL Sans" w:cs="Arial"/>
                <w:lang w:val="en-NZ"/>
              </w:rPr>
              <w:t xml:space="preserve">This will involve logistical functions in receiving and </w:t>
            </w:r>
            <w:r w:rsidR="008C48B1" w:rsidRPr="00163348">
              <w:rPr>
                <w:rFonts w:ascii="AKL Sans" w:hAnsi="AKL Sans" w:cs="Arial"/>
                <w:lang w:val="en-NZ"/>
              </w:rPr>
              <w:t>handing over in terminal whilst meeting airport worker requirements</w:t>
            </w:r>
            <w:r w:rsidR="00E35629">
              <w:rPr>
                <w:rFonts w:ascii="AKL Sans" w:hAnsi="AKL Sans" w:cs="Arial"/>
                <w:lang w:val="en-NZ"/>
              </w:rPr>
              <w:t xml:space="preserve"> and regulations</w:t>
            </w:r>
            <w:r w:rsidR="008C48B1" w:rsidRPr="00163348">
              <w:rPr>
                <w:rFonts w:ascii="AKL Sans" w:hAnsi="AKL Sans" w:cs="Arial"/>
                <w:lang w:val="en-NZ"/>
              </w:rPr>
              <w:t>.</w:t>
            </w:r>
          </w:p>
        </w:tc>
      </w:tr>
      <w:tr w:rsidR="00000251" w:rsidRPr="00000251" w14:paraId="7560AB14" w14:textId="77777777" w:rsidTr="60642306">
        <w:tc>
          <w:tcPr>
            <w:tcW w:w="9346" w:type="dxa"/>
            <w:gridSpan w:val="6"/>
            <w:tcBorders>
              <w:bottom w:val="single" w:sz="4" w:space="0" w:color="auto"/>
            </w:tcBorders>
            <w:shd w:val="clear" w:color="auto" w:fill="1EABFF" w:themeFill="accent1" w:themeFillTint="99"/>
          </w:tcPr>
          <w:p w14:paraId="006D1F91" w14:textId="77777777" w:rsidR="00000251" w:rsidRPr="00471E33" w:rsidRDefault="00000251" w:rsidP="0063249B">
            <w:pPr>
              <w:pStyle w:val="Footer"/>
              <w:spacing w:before="120" w:after="120"/>
              <w:rPr>
                <w:rFonts w:ascii="AKL Sans" w:hAnsi="AKL Sans" w:cs="Arial"/>
                <w:b/>
                <w:sz w:val="24"/>
                <w:szCs w:val="24"/>
                <w:lang w:val="en-NZ"/>
              </w:rPr>
            </w:pPr>
            <w:r w:rsidRPr="00471E33">
              <w:rPr>
                <w:rFonts w:ascii="AKL Sans" w:hAnsi="AKL Sans" w:cs="Arial"/>
                <w:b/>
                <w:sz w:val="24"/>
                <w:szCs w:val="24"/>
              </w:rPr>
              <w:t>Key Accountabilities</w:t>
            </w:r>
          </w:p>
        </w:tc>
      </w:tr>
      <w:tr w:rsidR="00000251" w:rsidRPr="00000251" w14:paraId="05A176F4" w14:textId="77777777" w:rsidTr="60642306">
        <w:tc>
          <w:tcPr>
            <w:tcW w:w="2122" w:type="dxa"/>
            <w:tcBorders>
              <w:bottom w:val="single" w:sz="4" w:space="0" w:color="auto"/>
            </w:tcBorders>
          </w:tcPr>
          <w:p w14:paraId="18902152" w14:textId="03D364ED" w:rsidR="00000251" w:rsidRPr="00D86193" w:rsidRDefault="0021705F" w:rsidP="0063249B">
            <w:pPr>
              <w:pStyle w:val="Milkbulletpoint"/>
              <w:numPr>
                <w:ilvl w:val="0"/>
                <w:numId w:val="0"/>
              </w:numPr>
              <w:spacing w:before="120" w:after="120" w:line="240" w:lineRule="auto"/>
              <w:rPr>
                <w:rFonts w:ascii="AKL Sans" w:hAnsi="AKL Sans" w:cs="Arial"/>
                <w:b/>
                <w:bCs/>
                <w:sz w:val="22"/>
                <w:szCs w:val="22"/>
              </w:rPr>
            </w:pPr>
            <w:r w:rsidRPr="00D86193">
              <w:rPr>
                <w:rFonts w:ascii="AKL Sans" w:hAnsi="AKL Sans" w:cs="Arial"/>
                <w:b/>
                <w:bCs/>
                <w:sz w:val="22"/>
                <w:szCs w:val="22"/>
              </w:rPr>
              <w:t>Shift Responsibility</w:t>
            </w:r>
          </w:p>
        </w:tc>
        <w:tc>
          <w:tcPr>
            <w:tcW w:w="7224" w:type="dxa"/>
            <w:gridSpan w:val="5"/>
            <w:tcBorders>
              <w:bottom w:val="single" w:sz="4" w:space="0" w:color="auto"/>
            </w:tcBorders>
          </w:tcPr>
          <w:p w14:paraId="021A3503" w14:textId="77777777" w:rsidR="00371266" w:rsidRDefault="00C75793" w:rsidP="00BC2819">
            <w:pPr>
              <w:pStyle w:val="ListParagraph"/>
              <w:numPr>
                <w:ilvl w:val="0"/>
                <w:numId w:val="8"/>
              </w:numPr>
              <w:tabs>
                <w:tab w:val="left" w:pos="2007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right="108"/>
              <w:contextualSpacing/>
              <w:rPr>
                <w:rFonts w:ascii="AKL Sans" w:hAnsi="AKL Sans" w:cs="Arial"/>
              </w:rPr>
            </w:pPr>
            <w:r>
              <w:rPr>
                <w:rFonts w:ascii="AKL Sans" w:hAnsi="AKL Sans" w:cs="Arial"/>
              </w:rPr>
              <w:t xml:space="preserve">On time </w:t>
            </w:r>
            <w:r w:rsidR="00371266">
              <w:rPr>
                <w:rFonts w:ascii="AKL Sans" w:hAnsi="AKL Sans" w:cs="Arial"/>
              </w:rPr>
              <w:t xml:space="preserve">to the shift start </w:t>
            </w:r>
            <w:r>
              <w:rPr>
                <w:rFonts w:ascii="AKL Sans" w:hAnsi="AKL Sans" w:cs="Arial"/>
              </w:rPr>
              <w:t xml:space="preserve">and </w:t>
            </w:r>
            <w:r w:rsidR="00371266">
              <w:rPr>
                <w:rFonts w:ascii="AKL Sans" w:hAnsi="AKL Sans" w:cs="Arial"/>
              </w:rPr>
              <w:t>well presented in the airport uniform.</w:t>
            </w:r>
          </w:p>
          <w:p w14:paraId="3A2EDA4B" w14:textId="00DEE595" w:rsidR="001B3E87" w:rsidRPr="00471E33" w:rsidRDefault="00DA0876" w:rsidP="00BC2819">
            <w:pPr>
              <w:pStyle w:val="ListParagraph"/>
              <w:numPr>
                <w:ilvl w:val="0"/>
                <w:numId w:val="8"/>
              </w:numPr>
              <w:tabs>
                <w:tab w:val="left" w:pos="2007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right="108"/>
              <w:contextualSpacing/>
              <w:rPr>
                <w:rFonts w:ascii="AKL Sans" w:hAnsi="AKL Sans" w:cs="Arial"/>
              </w:rPr>
            </w:pPr>
            <w:r w:rsidRPr="00471E33">
              <w:rPr>
                <w:rFonts w:ascii="AKL Sans" w:hAnsi="AKL Sans" w:cs="Arial"/>
              </w:rPr>
              <w:t xml:space="preserve">Ensure all deliveries </w:t>
            </w:r>
            <w:r w:rsidR="00542096" w:rsidRPr="00471E33">
              <w:rPr>
                <w:rFonts w:ascii="AKL Sans" w:hAnsi="AKL Sans" w:cs="Arial"/>
              </w:rPr>
              <w:t xml:space="preserve">from carriers are received into storage correctly and any issues raised immediately with the retailers </w:t>
            </w:r>
            <w:r w:rsidR="00471E33" w:rsidRPr="00471E33">
              <w:rPr>
                <w:rFonts w:ascii="AKL Sans" w:hAnsi="AKL Sans" w:cs="Arial"/>
              </w:rPr>
              <w:t>who dispatched the goods.</w:t>
            </w:r>
          </w:p>
          <w:p w14:paraId="26EAC066" w14:textId="7BE43EF5" w:rsidR="00000251" w:rsidRPr="00471E33" w:rsidRDefault="00536C3E" w:rsidP="00BC2819">
            <w:pPr>
              <w:pStyle w:val="ListParagraph"/>
              <w:numPr>
                <w:ilvl w:val="0"/>
                <w:numId w:val="8"/>
              </w:numPr>
              <w:tabs>
                <w:tab w:val="left" w:pos="2007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right="108"/>
              <w:contextualSpacing/>
              <w:rPr>
                <w:rFonts w:ascii="AKL Sans" w:hAnsi="AKL Sans" w:cs="Arial"/>
              </w:rPr>
            </w:pPr>
            <w:r>
              <w:rPr>
                <w:rFonts w:ascii="AKL Sans" w:hAnsi="AKL Sans" w:cs="Arial"/>
              </w:rPr>
              <w:t xml:space="preserve">Meet and greet customers warmly </w:t>
            </w:r>
            <w:proofErr w:type="gramStart"/>
            <w:r>
              <w:rPr>
                <w:rFonts w:ascii="AKL Sans" w:hAnsi="AKL Sans" w:cs="Arial"/>
              </w:rPr>
              <w:t>whom</w:t>
            </w:r>
            <w:proofErr w:type="gramEnd"/>
            <w:r>
              <w:rPr>
                <w:rFonts w:ascii="AKL Sans" w:hAnsi="AKL Sans" w:cs="Arial"/>
              </w:rPr>
              <w:t xml:space="preserve"> are to collect their pre purchased duty/tax free goods</w:t>
            </w:r>
            <w:r w:rsidR="00F2198C">
              <w:rPr>
                <w:rFonts w:ascii="AKL Sans" w:hAnsi="AKL Sans" w:cs="Arial"/>
              </w:rPr>
              <w:t xml:space="preserve">. </w:t>
            </w:r>
            <w:r w:rsidR="00471E33" w:rsidRPr="00471E33">
              <w:rPr>
                <w:rFonts w:ascii="AKL Sans" w:hAnsi="AKL Sans" w:cs="Arial"/>
              </w:rPr>
              <w:t xml:space="preserve">Make certain the </w:t>
            </w:r>
            <w:r w:rsidR="00AB5344" w:rsidRPr="00471E33">
              <w:rPr>
                <w:rFonts w:ascii="AKL Sans" w:hAnsi="AKL Sans" w:cs="Arial"/>
              </w:rPr>
              <w:t xml:space="preserve">validation of customer identity prior to handover </w:t>
            </w:r>
            <w:r w:rsidR="001B3E87" w:rsidRPr="00471E33">
              <w:rPr>
                <w:rFonts w:ascii="AKL Sans" w:hAnsi="AKL Sans" w:cs="Arial"/>
              </w:rPr>
              <w:t xml:space="preserve">of </w:t>
            </w:r>
            <w:proofErr w:type="gramStart"/>
            <w:r w:rsidR="001B3E87" w:rsidRPr="00471E33">
              <w:rPr>
                <w:rFonts w:ascii="AKL Sans" w:hAnsi="AKL Sans" w:cs="Arial"/>
              </w:rPr>
              <w:t>duty free</w:t>
            </w:r>
            <w:proofErr w:type="gramEnd"/>
            <w:r w:rsidR="001B3E87" w:rsidRPr="00471E33">
              <w:rPr>
                <w:rFonts w:ascii="AKL Sans" w:hAnsi="AKL Sans" w:cs="Arial"/>
              </w:rPr>
              <w:t xml:space="preserve"> goods at collection point sites.</w:t>
            </w:r>
          </w:p>
          <w:p w14:paraId="06C80EF1" w14:textId="77777777" w:rsidR="001B3E87" w:rsidRDefault="00D67888" w:rsidP="00BC2819">
            <w:pPr>
              <w:pStyle w:val="ListParagraph"/>
              <w:numPr>
                <w:ilvl w:val="0"/>
                <w:numId w:val="8"/>
              </w:numPr>
              <w:tabs>
                <w:tab w:val="left" w:pos="2007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right="108"/>
              <w:contextualSpacing/>
              <w:rPr>
                <w:rFonts w:ascii="AKL Sans" w:hAnsi="AKL Sans" w:cs="Arial"/>
              </w:rPr>
            </w:pPr>
            <w:r>
              <w:rPr>
                <w:rFonts w:ascii="AKL Sans" w:hAnsi="AKL Sans" w:cs="Arial"/>
              </w:rPr>
              <w:t xml:space="preserve">Liaise with </w:t>
            </w:r>
            <w:r w:rsidR="00F80A53">
              <w:rPr>
                <w:rFonts w:ascii="AKL Sans" w:hAnsi="AKL Sans" w:cs="Arial"/>
              </w:rPr>
              <w:t xml:space="preserve">and support the Collection Point Team Leader in the handling of duty/tax free </w:t>
            </w:r>
            <w:r w:rsidR="00694007">
              <w:rPr>
                <w:rFonts w:ascii="AKL Sans" w:hAnsi="AKL Sans" w:cs="Arial"/>
              </w:rPr>
              <w:t>goods.</w:t>
            </w:r>
          </w:p>
          <w:p w14:paraId="4F031009" w14:textId="77777777" w:rsidR="00694007" w:rsidRDefault="00A0532C" w:rsidP="00BC2819">
            <w:pPr>
              <w:pStyle w:val="ListParagraph"/>
              <w:numPr>
                <w:ilvl w:val="0"/>
                <w:numId w:val="8"/>
              </w:numPr>
              <w:tabs>
                <w:tab w:val="left" w:pos="2007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right="108"/>
              <w:contextualSpacing/>
              <w:rPr>
                <w:rFonts w:ascii="AKL Sans" w:hAnsi="AKL Sans" w:cs="Arial"/>
              </w:rPr>
            </w:pPr>
            <w:r>
              <w:rPr>
                <w:rFonts w:ascii="AKL Sans" w:hAnsi="AKL Sans" w:cs="Arial"/>
              </w:rPr>
              <w:t xml:space="preserve">Complete all transactions </w:t>
            </w:r>
            <w:r w:rsidR="00F25352">
              <w:rPr>
                <w:rFonts w:ascii="AKL Sans" w:hAnsi="AKL Sans" w:cs="Arial"/>
              </w:rPr>
              <w:t xml:space="preserve">within the Logistics Portal </w:t>
            </w:r>
            <w:r w:rsidR="00D95581">
              <w:rPr>
                <w:rFonts w:ascii="AKL Sans" w:hAnsi="AKL Sans" w:cs="Arial"/>
              </w:rPr>
              <w:t>including handouts, receiving, storing and claims.</w:t>
            </w:r>
          </w:p>
          <w:p w14:paraId="2EDD94C8" w14:textId="438B037C" w:rsidR="009F2E6A" w:rsidRPr="00471E33" w:rsidRDefault="009F2E6A" w:rsidP="00BC2819">
            <w:pPr>
              <w:pStyle w:val="ListParagraph"/>
              <w:numPr>
                <w:ilvl w:val="0"/>
                <w:numId w:val="8"/>
              </w:numPr>
              <w:tabs>
                <w:tab w:val="left" w:pos="2007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right="108"/>
              <w:contextualSpacing/>
              <w:rPr>
                <w:rFonts w:ascii="AKL Sans" w:hAnsi="AKL Sans" w:cs="Arial"/>
              </w:rPr>
            </w:pPr>
            <w:r>
              <w:rPr>
                <w:rFonts w:ascii="AKL Sans" w:hAnsi="AKL Sans" w:cs="Arial"/>
              </w:rPr>
              <w:t xml:space="preserve">Meeting all </w:t>
            </w:r>
            <w:proofErr w:type="gramStart"/>
            <w:r>
              <w:rPr>
                <w:rFonts w:ascii="AKL Sans" w:hAnsi="AKL Sans" w:cs="Arial"/>
              </w:rPr>
              <w:t>duty free</w:t>
            </w:r>
            <w:proofErr w:type="gramEnd"/>
            <w:r>
              <w:rPr>
                <w:rFonts w:ascii="AKL Sans" w:hAnsi="AKL Sans" w:cs="Arial"/>
              </w:rPr>
              <w:t xml:space="preserve"> requirements of a Customs Controlled Area</w:t>
            </w:r>
          </w:p>
        </w:tc>
      </w:tr>
      <w:tr w:rsidR="00000251" w:rsidRPr="00000251" w14:paraId="37A264D7" w14:textId="77777777" w:rsidTr="60642306">
        <w:tc>
          <w:tcPr>
            <w:tcW w:w="2122" w:type="dxa"/>
            <w:tcBorders>
              <w:bottom w:val="single" w:sz="4" w:space="0" w:color="auto"/>
            </w:tcBorders>
          </w:tcPr>
          <w:p w14:paraId="1E5D2E42" w14:textId="7F45F89A" w:rsidR="00000251" w:rsidRPr="00D86193" w:rsidRDefault="0021705F" w:rsidP="0063249B">
            <w:pPr>
              <w:pStyle w:val="Milkbulletpoint"/>
              <w:numPr>
                <w:ilvl w:val="0"/>
                <w:numId w:val="0"/>
              </w:numPr>
              <w:spacing w:before="120" w:after="120" w:line="240" w:lineRule="auto"/>
              <w:rPr>
                <w:rFonts w:ascii="AKL Sans" w:hAnsi="AKL Sans" w:cs="Arial"/>
                <w:b/>
                <w:bCs/>
                <w:sz w:val="22"/>
                <w:szCs w:val="22"/>
              </w:rPr>
            </w:pPr>
            <w:r w:rsidRPr="00D86193">
              <w:rPr>
                <w:rFonts w:ascii="AKL Sans" w:hAnsi="AKL Sans" w:cs="Arial"/>
                <w:b/>
                <w:bCs/>
                <w:sz w:val="22"/>
                <w:szCs w:val="22"/>
              </w:rPr>
              <w:t>Customer Service</w:t>
            </w:r>
            <w:r w:rsidR="00000251" w:rsidRPr="00D86193">
              <w:rPr>
                <w:rFonts w:ascii="AKL Sans" w:hAnsi="AKL Sans" w:cs="Arial"/>
                <w:b/>
                <w:bCs/>
                <w:sz w:val="22"/>
                <w:szCs w:val="22"/>
              </w:rPr>
              <w:t xml:space="preserve"> </w:t>
            </w:r>
          </w:p>
          <w:p w14:paraId="77C4559E" w14:textId="77777777" w:rsidR="00000251" w:rsidRPr="00000251" w:rsidRDefault="00000251" w:rsidP="0063249B">
            <w:pPr>
              <w:pStyle w:val="Milkbulletpoint"/>
              <w:numPr>
                <w:ilvl w:val="0"/>
                <w:numId w:val="0"/>
              </w:numPr>
              <w:spacing w:before="120" w:after="120" w:line="240" w:lineRule="auto"/>
              <w:rPr>
                <w:rFonts w:ascii="AKL Sans" w:hAnsi="AKL Sans" w:cs="Arial"/>
                <w:sz w:val="22"/>
                <w:szCs w:val="22"/>
              </w:rPr>
            </w:pPr>
          </w:p>
        </w:tc>
        <w:tc>
          <w:tcPr>
            <w:tcW w:w="7224" w:type="dxa"/>
            <w:gridSpan w:val="5"/>
            <w:tcBorders>
              <w:bottom w:val="single" w:sz="4" w:space="0" w:color="auto"/>
            </w:tcBorders>
          </w:tcPr>
          <w:p w14:paraId="651770F5" w14:textId="77777777" w:rsidR="00000251" w:rsidRPr="00B774CC" w:rsidRDefault="0032402E" w:rsidP="00B774CC">
            <w:pPr>
              <w:pStyle w:val="ListParagraph"/>
              <w:numPr>
                <w:ilvl w:val="0"/>
                <w:numId w:val="11"/>
              </w:numPr>
              <w:tabs>
                <w:tab w:val="left" w:pos="2007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right="108"/>
              <w:rPr>
                <w:rFonts w:ascii="AKL Sans" w:hAnsi="AKL Sans" w:cs="Arial"/>
              </w:rPr>
            </w:pPr>
            <w:r w:rsidRPr="00B774CC">
              <w:rPr>
                <w:rFonts w:ascii="AKL Sans" w:hAnsi="AKL Sans" w:cs="Arial"/>
              </w:rPr>
              <w:t xml:space="preserve">High level of customer service to </w:t>
            </w:r>
            <w:proofErr w:type="spellStart"/>
            <w:r w:rsidR="000E78D5" w:rsidRPr="00B774CC">
              <w:rPr>
                <w:rFonts w:ascii="AKL Sans" w:hAnsi="AKL Sans" w:cs="Arial"/>
              </w:rPr>
              <w:t>provided</w:t>
            </w:r>
            <w:proofErr w:type="spellEnd"/>
            <w:r w:rsidR="000E78D5" w:rsidRPr="00B774CC">
              <w:rPr>
                <w:rFonts w:ascii="AKL Sans" w:hAnsi="AKL Sans" w:cs="Arial"/>
              </w:rPr>
              <w:t xml:space="preserve"> to all guests of the Collection Point and </w:t>
            </w:r>
            <w:r w:rsidR="00E73982" w:rsidRPr="00B774CC">
              <w:rPr>
                <w:rFonts w:ascii="AKL Sans" w:hAnsi="AKL Sans" w:cs="Arial"/>
              </w:rPr>
              <w:t>those of the wider airport community.</w:t>
            </w:r>
          </w:p>
          <w:p w14:paraId="7C79FFBD" w14:textId="77777777" w:rsidR="00E73982" w:rsidRDefault="00BF43F2" w:rsidP="00B774CC">
            <w:pPr>
              <w:pStyle w:val="ListParagraph"/>
              <w:numPr>
                <w:ilvl w:val="0"/>
                <w:numId w:val="11"/>
              </w:numPr>
              <w:tabs>
                <w:tab w:val="left" w:pos="2007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right="108"/>
              <w:rPr>
                <w:rFonts w:ascii="AKL Sans" w:hAnsi="AKL Sans" w:cs="Arial"/>
              </w:rPr>
            </w:pPr>
            <w:r w:rsidRPr="00B774CC">
              <w:rPr>
                <w:rFonts w:ascii="AKL Sans" w:hAnsi="AKL Sans" w:cs="Arial"/>
              </w:rPr>
              <w:t xml:space="preserve">Ensure accurate recording of transactions and attention to detail that confirms the customers identity </w:t>
            </w:r>
            <w:r w:rsidR="00497071" w:rsidRPr="00B774CC">
              <w:rPr>
                <w:rFonts w:ascii="AKL Sans" w:hAnsi="AKL Sans" w:cs="Arial"/>
              </w:rPr>
              <w:t xml:space="preserve">prior to handover of </w:t>
            </w:r>
            <w:proofErr w:type="gramStart"/>
            <w:r w:rsidR="00497071" w:rsidRPr="00B774CC">
              <w:rPr>
                <w:rFonts w:ascii="AKL Sans" w:hAnsi="AKL Sans" w:cs="Arial"/>
              </w:rPr>
              <w:t>duty free</w:t>
            </w:r>
            <w:proofErr w:type="gramEnd"/>
            <w:r w:rsidR="00497071" w:rsidRPr="00B774CC">
              <w:rPr>
                <w:rFonts w:ascii="AKL Sans" w:hAnsi="AKL Sans" w:cs="Arial"/>
              </w:rPr>
              <w:t xml:space="preserve"> parcels.</w:t>
            </w:r>
          </w:p>
          <w:p w14:paraId="3A0BE0D1" w14:textId="77777777" w:rsidR="001B2C0E" w:rsidRPr="00B774CC" w:rsidRDefault="001B2C0E" w:rsidP="001B2C0E">
            <w:pPr>
              <w:pStyle w:val="ListParagraph"/>
              <w:numPr>
                <w:ilvl w:val="0"/>
                <w:numId w:val="11"/>
              </w:numPr>
              <w:tabs>
                <w:tab w:val="left" w:pos="2007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right="108"/>
              <w:rPr>
                <w:rFonts w:ascii="AKL Sans" w:hAnsi="AKL Sans" w:cs="Arial"/>
              </w:rPr>
            </w:pPr>
            <w:r>
              <w:rPr>
                <w:rFonts w:ascii="AKL Sans" w:hAnsi="AKL Sans" w:cs="Arial"/>
              </w:rPr>
              <w:t xml:space="preserve">Ability to work under pressure and </w:t>
            </w:r>
            <w:proofErr w:type="gramStart"/>
            <w:r>
              <w:rPr>
                <w:rFonts w:ascii="AKL Sans" w:hAnsi="AKL Sans" w:cs="Arial"/>
              </w:rPr>
              <w:t>multi task</w:t>
            </w:r>
            <w:proofErr w:type="gramEnd"/>
            <w:r>
              <w:rPr>
                <w:rFonts w:ascii="AKL Sans" w:hAnsi="AKL Sans" w:cs="Arial"/>
              </w:rPr>
              <w:t xml:space="preserve"> when heavy volumes of orders need to be processed efficiently.</w:t>
            </w:r>
          </w:p>
          <w:p w14:paraId="48A26985" w14:textId="77777777" w:rsidR="00497071" w:rsidRPr="00B774CC" w:rsidRDefault="00497071" w:rsidP="00B774CC">
            <w:pPr>
              <w:pStyle w:val="ListParagraph"/>
              <w:numPr>
                <w:ilvl w:val="0"/>
                <w:numId w:val="11"/>
              </w:numPr>
              <w:tabs>
                <w:tab w:val="left" w:pos="2007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right="108"/>
              <w:rPr>
                <w:rFonts w:ascii="AKL Sans" w:hAnsi="AKL Sans" w:cs="Arial"/>
              </w:rPr>
            </w:pPr>
            <w:r w:rsidRPr="00B774CC">
              <w:rPr>
                <w:rFonts w:ascii="AKL Sans" w:hAnsi="AKL Sans" w:cs="Arial"/>
              </w:rPr>
              <w:t xml:space="preserve">Prepare and store goods appropriately in the </w:t>
            </w:r>
            <w:r w:rsidR="00674983" w:rsidRPr="00B774CC">
              <w:rPr>
                <w:rFonts w:ascii="AKL Sans" w:hAnsi="AKL Sans" w:cs="Arial"/>
              </w:rPr>
              <w:t>back of house prior to collection.</w:t>
            </w:r>
          </w:p>
          <w:p w14:paraId="379A5AA5" w14:textId="77777777" w:rsidR="00674983" w:rsidRDefault="00674983" w:rsidP="00B774CC">
            <w:pPr>
              <w:pStyle w:val="ListParagraph"/>
              <w:numPr>
                <w:ilvl w:val="0"/>
                <w:numId w:val="11"/>
              </w:numPr>
              <w:tabs>
                <w:tab w:val="left" w:pos="2007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right="108"/>
              <w:rPr>
                <w:rFonts w:ascii="AKL Sans" w:hAnsi="AKL Sans" w:cs="Arial"/>
              </w:rPr>
            </w:pPr>
            <w:r w:rsidRPr="00B774CC">
              <w:rPr>
                <w:rFonts w:ascii="AKL Sans" w:hAnsi="AKL Sans" w:cs="Arial"/>
              </w:rPr>
              <w:t>Develop and maintain a close working relationship with all AIAL departments</w:t>
            </w:r>
            <w:r w:rsidR="00B774CC" w:rsidRPr="00B774CC">
              <w:rPr>
                <w:rFonts w:ascii="AKL Sans" w:hAnsi="AKL Sans" w:cs="Arial"/>
              </w:rPr>
              <w:t>, partners and collection point retailers.</w:t>
            </w:r>
          </w:p>
          <w:p w14:paraId="4DAB171C" w14:textId="0666AA74" w:rsidR="008C436A" w:rsidRPr="00B774CC" w:rsidRDefault="008C436A" w:rsidP="00B774CC">
            <w:pPr>
              <w:pStyle w:val="ListParagraph"/>
              <w:numPr>
                <w:ilvl w:val="0"/>
                <w:numId w:val="11"/>
              </w:numPr>
              <w:tabs>
                <w:tab w:val="left" w:pos="2007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right="108"/>
              <w:rPr>
                <w:rFonts w:ascii="AKL Sans" w:hAnsi="AKL Sans" w:cs="Arial"/>
              </w:rPr>
            </w:pPr>
            <w:r>
              <w:rPr>
                <w:rFonts w:ascii="AKL Sans" w:hAnsi="AKL Sans" w:cs="Arial"/>
              </w:rPr>
              <w:lastRenderedPageBreak/>
              <w:t xml:space="preserve">Assist guests of the airport </w:t>
            </w:r>
            <w:r w:rsidR="001670C9">
              <w:rPr>
                <w:rFonts w:ascii="AKL Sans" w:hAnsi="AKL Sans" w:cs="Arial"/>
              </w:rPr>
              <w:t>on precinct as and when required.</w:t>
            </w:r>
          </w:p>
        </w:tc>
      </w:tr>
      <w:tr w:rsidR="00000251" w:rsidRPr="00000251" w14:paraId="2BB178A9" w14:textId="77777777" w:rsidTr="60642306">
        <w:tc>
          <w:tcPr>
            <w:tcW w:w="2122" w:type="dxa"/>
            <w:tcBorders>
              <w:bottom w:val="single" w:sz="4" w:space="0" w:color="auto"/>
            </w:tcBorders>
          </w:tcPr>
          <w:p w14:paraId="059C82CE" w14:textId="77777777" w:rsidR="00000251" w:rsidRPr="00000251" w:rsidRDefault="00000251" w:rsidP="0063249B">
            <w:pPr>
              <w:pStyle w:val="Milkbulletpoint"/>
              <w:numPr>
                <w:ilvl w:val="0"/>
                <w:numId w:val="0"/>
              </w:numPr>
              <w:spacing w:before="120" w:after="120" w:line="240" w:lineRule="auto"/>
              <w:ind w:left="27"/>
              <w:rPr>
                <w:rFonts w:ascii="AKL Sans" w:hAnsi="AKL Sans" w:cs="Arial"/>
                <w:b/>
                <w:bCs/>
                <w:sz w:val="22"/>
                <w:szCs w:val="22"/>
              </w:rPr>
            </w:pPr>
            <w:r w:rsidRPr="00000251">
              <w:rPr>
                <w:rFonts w:ascii="AKL Sans" w:hAnsi="AKL Sans" w:cs="Arial"/>
                <w:b/>
                <w:bCs/>
                <w:sz w:val="22"/>
                <w:szCs w:val="22"/>
              </w:rPr>
              <w:lastRenderedPageBreak/>
              <w:t>Health, Safety and</w:t>
            </w:r>
            <w:r w:rsidRPr="00000251">
              <w:rPr>
                <w:rFonts w:ascii="AKL Sans" w:hAnsi="AKL Sans" w:cs="Arial"/>
                <w:sz w:val="22"/>
                <w:szCs w:val="22"/>
              </w:rPr>
              <w:t xml:space="preserve"> </w:t>
            </w:r>
            <w:r w:rsidRPr="00000251">
              <w:rPr>
                <w:rFonts w:ascii="AKL Sans" w:hAnsi="AKL Sans" w:cs="Arial"/>
                <w:b/>
                <w:bCs/>
                <w:sz w:val="22"/>
                <w:szCs w:val="22"/>
              </w:rPr>
              <w:t xml:space="preserve">Wellbeing </w:t>
            </w:r>
          </w:p>
          <w:p w14:paraId="6052CAA9" w14:textId="4070028D" w:rsidR="00000251" w:rsidRPr="00000251" w:rsidRDefault="00000251" w:rsidP="0063249B">
            <w:pPr>
              <w:pStyle w:val="Milkbulletpoint"/>
              <w:numPr>
                <w:ilvl w:val="0"/>
                <w:numId w:val="0"/>
              </w:numPr>
              <w:spacing w:before="120" w:after="120" w:line="240" w:lineRule="auto"/>
              <w:ind w:left="27"/>
              <w:rPr>
                <w:rFonts w:ascii="AKL Sans" w:hAnsi="AKL Sans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7224" w:type="dxa"/>
            <w:gridSpan w:val="5"/>
            <w:tcBorders>
              <w:bottom w:val="single" w:sz="4" w:space="0" w:color="auto"/>
            </w:tcBorders>
          </w:tcPr>
          <w:p w14:paraId="6335AD94" w14:textId="77777777" w:rsidR="00000251" w:rsidRPr="00000251" w:rsidRDefault="00000251" w:rsidP="00000251">
            <w:pPr>
              <w:pStyle w:val="ListParagraph"/>
              <w:numPr>
                <w:ilvl w:val="0"/>
                <w:numId w:val="8"/>
              </w:numPr>
              <w:tabs>
                <w:tab w:val="left" w:pos="2007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right="108"/>
              <w:contextualSpacing/>
              <w:rPr>
                <w:rFonts w:ascii="AKL Sans" w:hAnsi="AKL Sans" w:cs="Arial"/>
              </w:rPr>
            </w:pPr>
            <w:r w:rsidRPr="00000251">
              <w:rPr>
                <w:rFonts w:ascii="AKL Sans" w:hAnsi="AKL Sans" w:cs="Arial"/>
              </w:rPr>
              <w:t>Role model Auckland Airport’s commitment to “People First” Health, Safety &amp; Wellbeing approach</w:t>
            </w:r>
          </w:p>
          <w:p w14:paraId="1D50EE18" w14:textId="77777777" w:rsidR="00000251" w:rsidRPr="00000251" w:rsidRDefault="00000251" w:rsidP="00000251">
            <w:pPr>
              <w:pStyle w:val="ListParagraph"/>
              <w:numPr>
                <w:ilvl w:val="0"/>
                <w:numId w:val="8"/>
              </w:numPr>
              <w:tabs>
                <w:tab w:val="left" w:pos="2007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right="108"/>
              <w:contextualSpacing/>
              <w:rPr>
                <w:rFonts w:ascii="AKL Sans" w:hAnsi="AKL Sans" w:cs="Arial"/>
              </w:rPr>
            </w:pPr>
            <w:r w:rsidRPr="00000251">
              <w:rPr>
                <w:rFonts w:ascii="AKL Sans" w:hAnsi="AKL Sans" w:cs="Arial"/>
              </w:rPr>
              <w:t>Lead by example, demonstrating and communicating visibly safe work.</w:t>
            </w:r>
          </w:p>
          <w:p w14:paraId="44CAD4B4" w14:textId="77777777" w:rsidR="00000251" w:rsidRPr="00000251" w:rsidRDefault="00000251" w:rsidP="00000251">
            <w:pPr>
              <w:pStyle w:val="ListParagraph"/>
              <w:numPr>
                <w:ilvl w:val="0"/>
                <w:numId w:val="8"/>
              </w:numPr>
              <w:tabs>
                <w:tab w:val="left" w:pos="2007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right="108"/>
              <w:contextualSpacing/>
              <w:rPr>
                <w:rFonts w:ascii="AKL Sans" w:hAnsi="AKL Sans" w:cs="Arial"/>
              </w:rPr>
            </w:pPr>
            <w:r w:rsidRPr="00000251">
              <w:rPr>
                <w:rFonts w:ascii="AKL Sans" w:hAnsi="AKL Sans" w:cs="Arial"/>
              </w:rPr>
              <w:t>Ensure all incidents are reported and investigated in a timely manner to enable continuous learning and improvement.</w:t>
            </w:r>
          </w:p>
          <w:p w14:paraId="344EC9E5" w14:textId="77777777" w:rsidR="00000251" w:rsidRPr="00000251" w:rsidRDefault="00000251" w:rsidP="00000251">
            <w:pPr>
              <w:pStyle w:val="ListParagraph"/>
              <w:numPr>
                <w:ilvl w:val="0"/>
                <w:numId w:val="8"/>
              </w:numPr>
              <w:tabs>
                <w:tab w:val="left" w:pos="2007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right="108"/>
              <w:contextualSpacing/>
              <w:rPr>
                <w:rFonts w:ascii="AKL Sans" w:hAnsi="AKL Sans" w:cs="Arial"/>
              </w:rPr>
            </w:pPr>
            <w:r w:rsidRPr="00000251">
              <w:rPr>
                <w:rFonts w:ascii="AKL Sans" w:hAnsi="AKL Sans" w:cs="Arial"/>
              </w:rPr>
              <w:t xml:space="preserve">Consult, engage and communicate within your team and to others, to manage and improve Health, Safety and Wellbeing. </w:t>
            </w:r>
          </w:p>
          <w:p w14:paraId="4DA41B20" w14:textId="77777777" w:rsidR="00000251" w:rsidRPr="00000251" w:rsidRDefault="00000251" w:rsidP="00000251">
            <w:pPr>
              <w:pStyle w:val="ListParagraph"/>
              <w:numPr>
                <w:ilvl w:val="0"/>
                <w:numId w:val="8"/>
              </w:numPr>
              <w:tabs>
                <w:tab w:val="left" w:pos="2007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right="108"/>
              <w:contextualSpacing/>
              <w:rPr>
                <w:rFonts w:ascii="AKL Sans" w:hAnsi="AKL Sans" w:cs="Arial"/>
              </w:rPr>
            </w:pPr>
            <w:r w:rsidRPr="00000251">
              <w:rPr>
                <w:rFonts w:ascii="AKL Sans" w:hAnsi="AKL Sans" w:cs="Arial"/>
              </w:rPr>
              <w:t>Understand and communicate the health, safety and wellbeing risks and controls across all the work your team carry out and maintain high levels of risk awareness within your team.</w:t>
            </w:r>
          </w:p>
        </w:tc>
      </w:tr>
      <w:tr w:rsidR="00000251" w:rsidRPr="00000251" w14:paraId="6A2C22B7" w14:textId="77777777" w:rsidTr="60642306">
        <w:tc>
          <w:tcPr>
            <w:tcW w:w="9346" w:type="dxa"/>
            <w:gridSpan w:val="6"/>
            <w:shd w:val="clear" w:color="auto" w:fill="1EABFF" w:themeFill="accent1" w:themeFillTint="99"/>
          </w:tcPr>
          <w:p w14:paraId="5959EED4" w14:textId="77777777" w:rsidR="00000251" w:rsidRPr="00D86193" w:rsidRDefault="00000251" w:rsidP="0063249B">
            <w:pPr>
              <w:spacing w:before="120" w:after="120"/>
              <w:rPr>
                <w:rFonts w:ascii="AKL Sans" w:hAnsi="AKL Sans" w:cs="Arial"/>
                <w:b/>
                <w:bCs/>
                <w:sz w:val="24"/>
                <w:lang w:val="en-NZ"/>
              </w:rPr>
            </w:pPr>
            <w:r w:rsidRPr="00D86193">
              <w:rPr>
                <w:rFonts w:ascii="AKL Sans" w:hAnsi="AKL Sans" w:cs="Arial"/>
                <w:b/>
                <w:bCs/>
                <w:sz w:val="24"/>
                <w:lang w:val="en-NZ"/>
              </w:rPr>
              <w:t xml:space="preserve">Financial Responsibilities and Authorities </w:t>
            </w:r>
          </w:p>
        </w:tc>
      </w:tr>
      <w:tr w:rsidR="00000251" w:rsidRPr="00000251" w14:paraId="34C0F617" w14:textId="77777777" w:rsidTr="60642306">
        <w:tc>
          <w:tcPr>
            <w:tcW w:w="9346" w:type="dxa"/>
            <w:gridSpan w:val="6"/>
            <w:shd w:val="clear" w:color="auto" w:fill="B4E3FF" w:themeFill="accent1" w:themeFillTint="33"/>
          </w:tcPr>
          <w:p w14:paraId="7FCB491E" w14:textId="059DF693" w:rsidR="00000251" w:rsidRPr="00D86193" w:rsidRDefault="00000251" w:rsidP="0063249B">
            <w:pPr>
              <w:spacing w:before="120" w:after="120"/>
              <w:rPr>
                <w:rFonts w:ascii="AKL Sans" w:hAnsi="AKL Sans" w:cs="Arial"/>
                <w:b/>
                <w:bCs/>
              </w:rPr>
            </w:pPr>
            <w:r w:rsidRPr="00D86193">
              <w:rPr>
                <w:rFonts w:ascii="AKL Sans" w:hAnsi="AKL Sans" w:cs="Arial"/>
                <w:b/>
                <w:bCs/>
                <w:sz w:val="24"/>
                <w:lang w:val="en-NZ"/>
              </w:rPr>
              <w:t xml:space="preserve">Financial Authority </w:t>
            </w:r>
            <w:r w:rsidRPr="00D86193">
              <w:rPr>
                <w:rFonts w:ascii="AKL Sans" w:hAnsi="AKL Sans" w:cs="Arial"/>
                <w:b/>
                <w:bCs/>
              </w:rPr>
              <w:t xml:space="preserve"> </w:t>
            </w:r>
          </w:p>
        </w:tc>
      </w:tr>
      <w:tr w:rsidR="00000251" w:rsidRPr="00000251" w14:paraId="0351CBED" w14:textId="77777777" w:rsidTr="60642306">
        <w:tc>
          <w:tcPr>
            <w:tcW w:w="9346" w:type="dxa"/>
            <w:gridSpan w:val="6"/>
            <w:shd w:val="clear" w:color="auto" w:fill="auto"/>
          </w:tcPr>
          <w:p w14:paraId="59D60A30" w14:textId="5D6EFAF2" w:rsidR="00000251" w:rsidRPr="00D86193" w:rsidRDefault="00000251" w:rsidP="00194617">
            <w:pPr>
              <w:pStyle w:val="ListParagraph"/>
              <w:numPr>
                <w:ilvl w:val="0"/>
                <w:numId w:val="8"/>
              </w:numPr>
              <w:tabs>
                <w:tab w:val="left" w:pos="2007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right="108"/>
              <w:rPr>
                <w:rFonts w:ascii="AKL Sans" w:hAnsi="AKL Sans" w:cs="Arial"/>
              </w:rPr>
            </w:pPr>
            <w:r w:rsidRPr="00D86193">
              <w:rPr>
                <w:rFonts w:ascii="AKL Sans" w:hAnsi="AKL Sans" w:cs="Arial"/>
              </w:rPr>
              <w:t>Not accountable for expenditure budget. No authority to commit routine expenditure or capital expenditure without reference to people leader.</w:t>
            </w:r>
          </w:p>
        </w:tc>
      </w:tr>
      <w:tr w:rsidR="00000251" w:rsidRPr="00000251" w14:paraId="175B31E8" w14:textId="77777777" w:rsidTr="60642306">
        <w:tc>
          <w:tcPr>
            <w:tcW w:w="9346" w:type="dxa"/>
            <w:gridSpan w:val="6"/>
            <w:shd w:val="clear" w:color="auto" w:fill="1EABFF" w:themeFill="accent1" w:themeFillTint="99"/>
          </w:tcPr>
          <w:p w14:paraId="7408F991" w14:textId="77777777" w:rsidR="00000251" w:rsidRPr="00000251" w:rsidRDefault="00000251" w:rsidP="0063249B">
            <w:pPr>
              <w:spacing w:before="120" w:after="120"/>
              <w:rPr>
                <w:rFonts w:ascii="AKL Sans" w:hAnsi="AKL Sans" w:cs="Arial"/>
                <w:b/>
                <w:bCs/>
                <w:sz w:val="24"/>
                <w:lang w:val="en-NZ"/>
              </w:rPr>
            </w:pPr>
            <w:r w:rsidRPr="00000251">
              <w:rPr>
                <w:rFonts w:ascii="AKL Sans" w:hAnsi="AKL Sans" w:cs="Arial"/>
                <w:b/>
                <w:bCs/>
                <w:sz w:val="24"/>
                <w:lang w:val="en-NZ"/>
              </w:rPr>
              <w:t>Structure Chart</w:t>
            </w:r>
          </w:p>
        </w:tc>
      </w:tr>
      <w:tr w:rsidR="00000251" w:rsidRPr="00000251" w14:paraId="3C2AB06E" w14:textId="77777777" w:rsidTr="60642306">
        <w:tc>
          <w:tcPr>
            <w:tcW w:w="9346" w:type="dxa"/>
            <w:gridSpan w:val="6"/>
            <w:shd w:val="clear" w:color="auto" w:fill="auto"/>
          </w:tcPr>
          <w:p w14:paraId="4F89A01A" w14:textId="33517321" w:rsidR="00951085" w:rsidRPr="00AD452E" w:rsidRDefault="00AD452E" w:rsidP="00D861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KL Sans" w:hAnsi="AKL Sans" w:cs="Segoe UI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FCBFEB6" wp14:editId="2E2DEFB3">
                  <wp:extent cx="4469237" cy="2533650"/>
                  <wp:effectExtent l="0" t="0" r="7620" b="0"/>
                  <wp:docPr id="8995826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58260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8607" cy="255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7121CF" w14:textId="356B6F33" w:rsidR="00951085" w:rsidRPr="00000251" w:rsidRDefault="00951085" w:rsidP="00951085">
            <w:pPr>
              <w:pStyle w:val="paragraph"/>
              <w:spacing w:before="0" w:beforeAutospacing="0" w:after="0" w:afterAutospacing="0"/>
              <w:textAlignment w:val="baseline"/>
              <w:rPr>
                <w:rFonts w:ascii="AKL Sans" w:hAnsi="AKL Sans" w:cs="Segoe UI"/>
                <w:sz w:val="18"/>
                <w:szCs w:val="18"/>
              </w:rPr>
            </w:pPr>
          </w:p>
        </w:tc>
      </w:tr>
      <w:tr w:rsidR="00000251" w:rsidRPr="00000251" w14:paraId="614FF65C" w14:textId="77777777" w:rsidTr="60642306">
        <w:tc>
          <w:tcPr>
            <w:tcW w:w="9346" w:type="dxa"/>
            <w:gridSpan w:val="6"/>
            <w:shd w:val="clear" w:color="auto" w:fill="1EABFF" w:themeFill="accent1" w:themeFillTint="99"/>
          </w:tcPr>
          <w:p w14:paraId="4CBF4892" w14:textId="77777777" w:rsidR="00000251" w:rsidRPr="00000251" w:rsidRDefault="00000251" w:rsidP="0063249B">
            <w:pPr>
              <w:spacing w:before="120" w:after="120"/>
              <w:rPr>
                <w:rFonts w:ascii="AKL Sans" w:hAnsi="AKL Sans" w:cs="Arial"/>
                <w:b/>
                <w:bCs/>
                <w:sz w:val="24"/>
                <w:szCs w:val="24"/>
                <w:lang w:val="en-NZ"/>
              </w:rPr>
            </w:pPr>
            <w:r w:rsidRPr="00000251">
              <w:rPr>
                <w:rFonts w:ascii="AKL Sans" w:hAnsi="AKL Sans" w:cs="Arial"/>
                <w:b/>
                <w:bCs/>
                <w:sz w:val="24"/>
                <w:szCs w:val="24"/>
                <w:lang w:val="en-NZ"/>
              </w:rPr>
              <w:t>Key Challenges</w:t>
            </w:r>
          </w:p>
        </w:tc>
      </w:tr>
      <w:tr w:rsidR="00000251" w:rsidRPr="00000251" w14:paraId="40EF2861" w14:textId="77777777" w:rsidTr="60642306">
        <w:trPr>
          <w:trHeight w:val="2344"/>
        </w:trPr>
        <w:tc>
          <w:tcPr>
            <w:tcW w:w="9346" w:type="dxa"/>
            <w:gridSpan w:val="6"/>
            <w:shd w:val="clear" w:color="auto" w:fill="auto"/>
          </w:tcPr>
          <w:p w14:paraId="0AF0E6B8" w14:textId="4C2589AA" w:rsidR="00000251" w:rsidRPr="00B1450A" w:rsidRDefault="00873B74" w:rsidP="00000251">
            <w:pPr>
              <w:pStyle w:val="ListParagraph"/>
              <w:numPr>
                <w:ilvl w:val="0"/>
                <w:numId w:val="8"/>
              </w:numPr>
              <w:tabs>
                <w:tab w:val="left" w:pos="2007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right="108"/>
              <w:contextualSpacing/>
              <w:rPr>
                <w:rFonts w:ascii="AKL Sans" w:hAnsi="AKL Sans" w:cs="Arial"/>
              </w:rPr>
            </w:pPr>
            <w:r w:rsidRPr="00B1450A">
              <w:rPr>
                <w:rFonts w:ascii="AKL Sans" w:hAnsi="AKL Sans" w:cs="Arial"/>
              </w:rPr>
              <w:t xml:space="preserve">Managing the peak periods where high volumes of customers visit Collection Point needing to pick up their items </w:t>
            </w:r>
            <w:r w:rsidR="00603D1C" w:rsidRPr="00B1450A">
              <w:rPr>
                <w:rFonts w:ascii="AKL Sans" w:hAnsi="AKL Sans" w:cs="Arial"/>
              </w:rPr>
              <w:t xml:space="preserve">within a tight time frame </w:t>
            </w:r>
            <w:r w:rsidR="00ED0388" w:rsidRPr="00B1450A">
              <w:rPr>
                <w:rFonts w:ascii="AKL Sans" w:hAnsi="AKL Sans" w:cs="Arial"/>
              </w:rPr>
              <w:t>to reach the gate and meet the boarding time.</w:t>
            </w:r>
          </w:p>
          <w:p w14:paraId="56CFCB54" w14:textId="724808CF" w:rsidR="00000251" w:rsidRPr="00B8570C" w:rsidRDefault="007C30EF" w:rsidP="00000251">
            <w:pPr>
              <w:pStyle w:val="ListParagraph"/>
              <w:numPr>
                <w:ilvl w:val="0"/>
                <w:numId w:val="8"/>
              </w:numPr>
              <w:tabs>
                <w:tab w:val="left" w:pos="2007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right="108"/>
              <w:contextualSpacing/>
              <w:rPr>
                <w:rFonts w:ascii="AKL Sans" w:hAnsi="AKL Sans" w:cs="Arial"/>
              </w:rPr>
            </w:pPr>
            <w:r w:rsidRPr="00B1450A">
              <w:rPr>
                <w:rFonts w:ascii="AKL Sans" w:hAnsi="AKL Sans" w:cs="Arial"/>
              </w:rPr>
              <w:t xml:space="preserve">Maintaining accuracy </w:t>
            </w:r>
            <w:r w:rsidR="00C07499" w:rsidRPr="00B1450A">
              <w:rPr>
                <w:rFonts w:ascii="AKL Sans" w:hAnsi="AKL Sans" w:cs="Arial"/>
              </w:rPr>
              <w:t xml:space="preserve">of record keeping throughout </w:t>
            </w:r>
            <w:r w:rsidR="008E69F4">
              <w:rPr>
                <w:rFonts w:ascii="AKL Sans" w:hAnsi="AKL Sans" w:cs="Arial"/>
              </w:rPr>
              <w:t xml:space="preserve">handout procedure </w:t>
            </w:r>
            <w:r w:rsidR="0026427D" w:rsidRPr="00B1450A">
              <w:rPr>
                <w:rFonts w:ascii="AKL Sans" w:hAnsi="AKL Sans" w:cs="Arial"/>
              </w:rPr>
              <w:t>especially to make certain the duty free is provided to the right person</w:t>
            </w:r>
          </w:p>
          <w:p w14:paraId="7CB82EFA" w14:textId="225F995A" w:rsidR="00000251" w:rsidRPr="00000251" w:rsidRDefault="00A236E3" w:rsidP="00000251">
            <w:pPr>
              <w:pStyle w:val="ListParagraph"/>
              <w:numPr>
                <w:ilvl w:val="0"/>
                <w:numId w:val="8"/>
              </w:numPr>
              <w:tabs>
                <w:tab w:val="left" w:pos="2007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right="108"/>
              <w:contextualSpacing/>
              <w:rPr>
                <w:rFonts w:ascii="AKL Sans" w:hAnsi="AKL Sans" w:cs="Arial"/>
                <w:color w:val="A6A6A6" w:themeColor="background1" w:themeShade="A6"/>
              </w:rPr>
            </w:pPr>
            <w:r w:rsidRPr="00B8570C">
              <w:rPr>
                <w:rFonts w:ascii="AKL Sans" w:hAnsi="AKL Sans" w:cs="Arial"/>
              </w:rPr>
              <w:t xml:space="preserve">Completing receipt of </w:t>
            </w:r>
            <w:r w:rsidR="00563F7A" w:rsidRPr="00B8570C">
              <w:rPr>
                <w:rFonts w:ascii="AKL Sans" w:hAnsi="AKL Sans" w:cs="Arial"/>
              </w:rPr>
              <w:t xml:space="preserve">all deliveries making certain that appropriate screening and </w:t>
            </w:r>
            <w:r w:rsidR="00B8570C" w:rsidRPr="00B8570C">
              <w:rPr>
                <w:rFonts w:ascii="AKL Sans" w:hAnsi="AKL Sans" w:cs="Arial"/>
              </w:rPr>
              <w:t>accurate transacting is completed and reporting of any discrepancies immediately.</w:t>
            </w:r>
          </w:p>
        </w:tc>
      </w:tr>
      <w:tr w:rsidR="00000251" w:rsidRPr="00000251" w14:paraId="664B8F3B" w14:textId="77777777" w:rsidTr="60642306">
        <w:tc>
          <w:tcPr>
            <w:tcW w:w="9346" w:type="dxa"/>
            <w:gridSpan w:val="6"/>
            <w:shd w:val="clear" w:color="auto" w:fill="1EABFF" w:themeFill="accent1" w:themeFillTint="99"/>
          </w:tcPr>
          <w:p w14:paraId="31ECD8F2" w14:textId="77777777" w:rsidR="00000251" w:rsidRPr="00000251" w:rsidRDefault="00000251" w:rsidP="0063249B">
            <w:pPr>
              <w:spacing w:before="120" w:after="120"/>
              <w:rPr>
                <w:rFonts w:ascii="AKL Sans" w:hAnsi="AKL Sans" w:cs="Arial"/>
                <w:b/>
                <w:bCs/>
                <w:sz w:val="24"/>
                <w:lang w:val="en-NZ"/>
              </w:rPr>
            </w:pPr>
            <w:r w:rsidRPr="00000251">
              <w:rPr>
                <w:rFonts w:ascii="AKL Sans" w:hAnsi="AKL Sans" w:cs="Arial"/>
                <w:b/>
                <w:bCs/>
                <w:sz w:val="24"/>
                <w:lang w:val="en-NZ"/>
              </w:rPr>
              <w:lastRenderedPageBreak/>
              <w:t>Key Relationships</w:t>
            </w:r>
          </w:p>
        </w:tc>
      </w:tr>
      <w:tr w:rsidR="00000251" w:rsidRPr="00000251" w14:paraId="3DC9AEE1" w14:textId="77777777" w:rsidTr="60642306">
        <w:tc>
          <w:tcPr>
            <w:tcW w:w="4626" w:type="dxa"/>
            <w:gridSpan w:val="5"/>
            <w:shd w:val="clear" w:color="auto" w:fill="B4E3FF" w:themeFill="accent1" w:themeFillTint="33"/>
          </w:tcPr>
          <w:p w14:paraId="7BC2CA08" w14:textId="77777777" w:rsidR="00000251" w:rsidRPr="00000251" w:rsidRDefault="00000251" w:rsidP="004A4007">
            <w:pPr>
              <w:pStyle w:val="Heading2"/>
              <w:spacing w:before="120" w:after="120"/>
              <w:rPr>
                <w:rFonts w:ascii="AKL Sans" w:hAnsi="AKL Sans" w:cs="Arial"/>
                <w:lang w:val="en-NZ"/>
              </w:rPr>
            </w:pPr>
            <w:r w:rsidRPr="00000251">
              <w:rPr>
                <w:rFonts w:ascii="AKL Sans" w:hAnsi="AKL Sans" w:cs="Arial"/>
                <w:lang w:val="en-NZ"/>
              </w:rPr>
              <w:t>Internal</w:t>
            </w:r>
          </w:p>
        </w:tc>
        <w:tc>
          <w:tcPr>
            <w:tcW w:w="4720" w:type="dxa"/>
            <w:shd w:val="clear" w:color="auto" w:fill="B4E3FF" w:themeFill="accent1" w:themeFillTint="33"/>
          </w:tcPr>
          <w:p w14:paraId="7ACDA1EB" w14:textId="77777777" w:rsidR="00000251" w:rsidRPr="00000251" w:rsidRDefault="00000251" w:rsidP="004A4007">
            <w:pPr>
              <w:pStyle w:val="Heading2"/>
              <w:spacing w:before="120" w:after="120"/>
              <w:rPr>
                <w:rFonts w:ascii="AKL Sans" w:hAnsi="AKL Sans" w:cs="Arial"/>
                <w:lang w:val="en-NZ"/>
              </w:rPr>
            </w:pPr>
            <w:r w:rsidRPr="00000251">
              <w:rPr>
                <w:rFonts w:ascii="AKL Sans" w:hAnsi="AKL Sans" w:cs="Arial"/>
                <w:lang w:val="en-NZ"/>
              </w:rPr>
              <w:t>Purpose of contact with this person/s</w:t>
            </w:r>
          </w:p>
        </w:tc>
      </w:tr>
      <w:tr w:rsidR="00000251" w:rsidRPr="00000251" w14:paraId="3E647334" w14:textId="77777777" w:rsidTr="60642306">
        <w:trPr>
          <w:trHeight w:val="1561"/>
        </w:trPr>
        <w:tc>
          <w:tcPr>
            <w:tcW w:w="4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81B6" w14:textId="77777777" w:rsidR="00000251" w:rsidRDefault="008A39EA" w:rsidP="00000251">
            <w:pPr>
              <w:pStyle w:val="Footer"/>
              <w:numPr>
                <w:ilvl w:val="0"/>
                <w:numId w:val="9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spacing w:before="120" w:after="80"/>
              <w:ind w:left="447"/>
              <w:rPr>
                <w:rFonts w:ascii="AKL Sans" w:hAnsi="AKL Sans" w:cs="Arial"/>
                <w:lang w:val="en-NZ"/>
              </w:rPr>
            </w:pPr>
            <w:r>
              <w:rPr>
                <w:rFonts w:ascii="AKL Sans" w:hAnsi="AKL Sans" w:cs="Arial"/>
                <w:lang w:val="en-NZ"/>
              </w:rPr>
              <w:t>Collection Point Team Leader and assistants</w:t>
            </w:r>
          </w:p>
          <w:p w14:paraId="0F112BCD" w14:textId="77777777" w:rsidR="008A39EA" w:rsidRDefault="008A39EA" w:rsidP="00000251">
            <w:pPr>
              <w:pStyle w:val="Footer"/>
              <w:numPr>
                <w:ilvl w:val="0"/>
                <w:numId w:val="9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spacing w:before="120" w:after="80"/>
              <w:ind w:left="447"/>
              <w:rPr>
                <w:rFonts w:ascii="AKL Sans" w:hAnsi="AKL Sans" w:cs="Arial"/>
                <w:lang w:val="en-NZ"/>
              </w:rPr>
            </w:pPr>
            <w:r>
              <w:rPr>
                <w:rFonts w:ascii="AKL Sans" w:hAnsi="AKL Sans" w:cs="Arial"/>
                <w:lang w:val="en-NZ"/>
              </w:rPr>
              <w:t>Operations Manager and Leadership Team</w:t>
            </w:r>
          </w:p>
          <w:p w14:paraId="4CF8351A" w14:textId="41853E7A" w:rsidR="0069315C" w:rsidRPr="00B8570C" w:rsidRDefault="0069315C" w:rsidP="00000251">
            <w:pPr>
              <w:pStyle w:val="Footer"/>
              <w:numPr>
                <w:ilvl w:val="0"/>
                <w:numId w:val="9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spacing w:before="120" w:after="80"/>
              <w:ind w:left="447"/>
              <w:rPr>
                <w:rFonts w:ascii="AKL Sans" w:hAnsi="AKL Sans" w:cs="Arial"/>
                <w:lang w:val="en-NZ"/>
              </w:rPr>
            </w:pPr>
            <w:r>
              <w:rPr>
                <w:rFonts w:ascii="AKL Sans" w:hAnsi="AKL Sans" w:cs="Arial"/>
                <w:lang w:val="en-NZ"/>
              </w:rPr>
              <w:t xml:space="preserve">Airport </w:t>
            </w:r>
            <w:r w:rsidR="003D1B7E">
              <w:rPr>
                <w:rFonts w:ascii="AKL Sans" w:hAnsi="AKL Sans" w:cs="Arial"/>
                <w:lang w:val="en-NZ"/>
              </w:rPr>
              <w:t>o</w:t>
            </w:r>
            <w:r>
              <w:rPr>
                <w:rFonts w:ascii="AKL Sans" w:hAnsi="AKL Sans" w:cs="Arial"/>
                <w:lang w:val="en-NZ"/>
              </w:rPr>
              <w:t xml:space="preserve">perations and </w:t>
            </w:r>
            <w:r w:rsidR="003D1B7E">
              <w:rPr>
                <w:rFonts w:ascii="AKL Sans" w:hAnsi="AKL Sans" w:cs="Arial"/>
                <w:lang w:val="en-NZ"/>
              </w:rPr>
              <w:t>contact centre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0E49" w14:textId="77777777" w:rsidR="00000251" w:rsidRDefault="00284638" w:rsidP="0069315C">
            <w:pPr>
              <w:pStyle w:val="Footer"/>
              <w:numPr>
                <w:ilvl w:val="0"/>
                <w:numId w:val="9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spacing w:before="120" w:after="80"/>
              <w:ind w:left="447"/>
              <w:rPr>
                <w:rFonts w:ascii="AKL Sans" w:hAnsi="AKL Sans" w:cs="Arial"/>
                <w:lang w:val="en-NZ"/>
              </w:rPr>
            </w:pPr>
            <w:proofErr w:type="gramStart"/>
            <w:r>
              <w:rPr>
                <w:rFonts w:ascii="AKL Sans" w:hAnsi="AKL Sans" w:cs="Arial"/>
                <w:lang w:val="en-NZ"/>
              </w:rPr>
              <w:t>Team work</w:t>
            </w:r>
            <w:proofErr w:type="gramEnd"/>
            <w:r>
              <w:rPr>
                <w:rFonts w:ascii="AKL Sans" w:hAnsi="AKL Sans" w:cs="Arial"/>
                <w:lang w:val="en-NZ"/>
              </w:rPr>
              <w:t xml:space="preserve"> with colleagues </w:t>
            </w:r>
            <w:r w:rsidR="005968E1">
              <w:rPr>
                <w:rFonts w:ascii="AKL Sans" w:hAnsi="AKL Sans" w:cs="Arial"/>
                <w:lang w:val="en-NZ"/>
              </w:rPr>
              <w:t xml:space="preserve">is essential to </w:t>
            </w:r>
            <w:r w:rsidR="004732BF">
              <w:rPr>
                <w:rFonts w:ascii="AKL Sans" w:hAnsi="AKL Sans" w:cs="Arial"/>
                <w:lang w:val="en-NZ"/>
              </w:rPr>
              <w:t>a successful shift where customers are well served and workload is shared.</w:t>
            </w:r>
          </w:p>
          <w:p w14:paraId="5071F22C" w14:textId="741A70A4" w:rsidR="004732BF" w:rsidRPr="00B8570C" w:rsidRDefault="005675CF" w:rsidP="0069315C">
            <w:pPr>
              <w:pStyle w:val="Footer"/>
              <w:numPr>
                <w:ilvl w:val="0"/>
                <w:numId w:val="9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spacing w:before="120" w:after="80"/>
              <w:ind w:left="447"/>
              <w:rPr>
                <w:rFonts w:ascii="AKL Sans" w:hAnsi="AKL Sans" w:cs="Arial"/>
                <w:lang w:val="en-NZ"/>
              </w:rPr>
            </w:pPr>
            <w:r>
              <w:rPr>
                <w:rFonts w:ascii="AKL Sans" w:hAnsi="AKL Sans" w:cs="Arial"/>
                <w:lang w:val="en-NZ"/>
              </w:rPr>
              <w:t xml:space="preserve">To fulfil the business requirements </w:t>
            </w:r>
            <w:r w:rsidR="00226AA3">
              <w:rPr>
                <w:rFonts w:ascii="AKL Sans" w:hAnsi="AKL Sans" w:cs="Arial"/>
                <w:lang w:val="en-NZ"/>
              </w:rPr>
              <w:t>and documentation is completed correctly per our Customs licence.</w:t>
            </w:r>
          </w:p>
        </w:tc>
      </w:tr>
      <w:tr w:rsidR="00000251" w:rsidRPr="00000251" w14:paraId="0DCA9DFD" w14:textId="77777777" w:rsidTr="60642306">
        <w:trPr>
          <w:trHeight w:val="552"/>
        </w:trPr>
        <w:tc>
          <w:tcPr>
            <w:tcW w:w="4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E3FF" w:themeFill="accent1" w:themeFillTint="33"/>
          </w:tcPr>
          <w:p w14:paraId="2EA456FA" w14:textId="77777777" w:rsidR="00000251" w:rsidRPr="00B8570C" w:rsidRDefault="00000251" w:rsidP="004A4007">
            <w:pPr>
              <w:pStyle w:val="Heading2"/>
              <w:spacing w:before="120" w:after="120"/>
              <w:rPr>
                <w:rFonts w:ascii="AKL Sans" w:hAnsi="AKL Sans" w:cs="Arial"/>
                <w:lang w:val="en-NZ"/>
              </w:rPr>
            </w:pPr>
            <w:r w:rsidRPr="00B8570C">
              <w:rPr>
                <w:rFonts w:ascii="AKL Sans" w:hAnsi="AKL Sans" w:cs="Arial"/>
                <w:lang w:val="en-NZ"/>
              </w:rPr>
              <w:t>External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E3FF" w:themeFill="accent1" w:themeFillTint="33"/>
          </w:tcPr>
          <w:p w14:paraId="71A97A6D" w14:textId="77777777" w:rsidR="00000251" w:rsidRPr="00B8570C" w:rsidRDefault="00000251" w:rsidP="004A4007">
            <w:pPr>
              <w:pStyle w:val="Heading2"/>
              <w:spacing w:before="120" w:after="120"/>
              <w:rPr>
                <w:rFonts w:ascii="AKL Sans" w:hAnsi="AKL Sans" w:cs="Arial"/>
                <w:lang w:val="en-NZ"/>
              </w:rPr>
            </w:pPr>
            <w:r w:rsidRPr="00B8570C">
              <w:rPr>
                <w:rFonts w:ascii="AKL Sans" w:hAnsi="AKL Sans" w:cs="Arial"/>
                <w:lang w:val="en-NZ"/>
              </w:rPr>
              <w:t>Purpose of contact with this person/s</w:t>
            </w:r>
          </w:p>
        </w:tc>
      </w:tr>
      <w:tr w:rsidR="00000251" w:rsidRPr="00000251" w14:paraId="1C3BD1CB" w14:textId="77777777" w:rsidTr="60642306">
        <w:trPr>
          <w:trHeight w:val="1599"/>
        </w:trPr>
        <w:tc>
          <w:tcPr>
            <w:tcW w:w="4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7B66" w14:textId="77777777" w:rsidR="0069315C" w:rsidRDefault="0069315C" w:rsidP="00000251">
            <w:pPr>
              <w:pStyle w:val="Footer"/>
              <w:numPr>
                <w:ilvl w:val="0"/>
                <w:numId w:val="9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spacing w:before="120" w:after="80"/>
              <w:ind w:left="447"/>
              <w:rPr>
                <w:rFonts w:ascii="AKL Sans" w:hAnsi="AKL Sans" w:cs="Arial"/>
                <w:lang w:val="en-NZ"/>
              </w:rPr>
            </w:pPr>
            <w:r>
              <w:rPr>
                <w:rFonts w:ascii="AKL Sans" w:hAnsi="AKL Sans" w:cs="Arial"/>
                <w:lang w:val="en-NZ"/>
              </w:rPr>
              <w:t>Customers</w:t>
            </w:r>
          </w:p>
          <w:p w14:paraId="79A877A9" w14:textId="1F4709C4" w:rsidR="006C5B91" w:rsidRDefault="006C5B91" w:rsidP="00000251">
            <w:pPr>
              <w:pStyle w:val="Footer"/>
              <w:numPr>
                <w:ilvl w:val="0"/>
                <w:numId w:val="9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spacing w:before="120" w:after="80"/>
              <w:ind w:left="447"/>
              <w:rPr>
                <w:rFonts w:ascii="AKL Sans" w:hAnsi="AKL Sans" w:cs="Arial"/>
                <w:lang w:val="en-NZ"/>
              </w:rPr>
            </w:pPr>
            <w:r>
              <w:rPr>
                <w:rFonts w:ascii="AKL Sans" w:hAnsi="AKL Sans" w:cs="Arial"/>
                <w:lang w:val="en-NZ"/>
              </w:rPr>
              <w:t>Passengers</w:t>
            </w:r>
          </w:p>
          <w:p w14:paraId="0CBF7628" w14:textId="24B68E49" w:rsidR="00000251" w:rsidRPr="00B8570C" w:rsidRDefault="00000251" w:rsidP="00000251">
            <w:pPr>
              <w:pStyle w:val="Footer"/>
              <w:numPr>
                <w:ilvl w:val="0"/>
                <w:numId w:val="9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spacing w:before="120" w:after="80"/>
              <w:ind w:left="447"/>
              <w:rPr>
                <w:rFonts w:ascii="AKL Sans" w:hAnsi="AKL Sans" w:cs="Arial"/>
                <w:lang w:val="en-NZ"/>
              </w:rPr>
            </w:pPr>
            <w:r w:rsidRPr="00B8570C">
              <w:rPr>
                <w:rFonts w:ascii="AKL Sans" w:hAnsi="AKL Sans" w:cs="Arial"/>
                <w:lang w:val="en-NZ"/>
              </w:rPr>
              <w:t>Airlines</w:t>
            </w:r>
            <w:r w:rsidR="00906BD3">
              <w:rPr>
                <w:rFonts w:ascii="AKL Sans" w:hAnsi="AKL Sans" w:cs="Arial"/>
                <w:lang w:val="en-NZ"/>
              </w:rPr>
              <w:t>/Ground Handlers</w:t>
            </w:r>
          </w:p>
          <w:p w14:paraId="2824A00B" w14:textId="48756539" w:rsidR="00000251" w:rsidRDefault="008A39EA" w:rsidP="00000251">
            <w:pPr>
              <w:pStyle w:val="Footer"/>
              <w:numPr>
                <w:ilvl w:val="0"/>
                <w:numId w:val="9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spacing w:before="120" w:after="80"/>
              <w:ind w:left="447"/>
              <w:rPr>
                <w:rFonts w:ascii="AKL Sans" w:hAnsi="AKL Sans" w:cs="Arial"/>
                <w:lang w:val="en-NZ"/>
              </w:rPr>
            </w:pPr>
            <w:r>
              <w:rPr>
                <w:rFonts w:ascii="AKL Sans" w:hAnsi="AKL Sans" w:cs="Arial"/>
                <w:lang w:val="en-NZ"/>
              </w:rPr>
              <w:t>Retailers</w:t>
            </w:r>
          </w:p>
          <w:p w14:paraId="0B56B832" w14:textId="3DFAA46D" w:rsidR="008A39EA" w:rsidRDefault="008A39EA" w:rsidP="00000251">
            <w:pPr>
              <w:pStyle w:val="Footer"/>
              <w:numPr>
                <w:ilvl w:val="0"/>
                <w:numId w:val="9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spacing w:before="120" w:after="80"/>
              <w:ind w:left="447"/>
              <w:rPr>
                <w:rFonts w:ascii="AKL Sans" w:hAnsi="AKL Sans" w:cs="Arial"/>
                <w:lang w:val="en-NZ"/>
              </w:rPr>
            </w:pPr>
            <w:r>
              <w:rPr>
                <w:rFonts w:ascii="AKL Sans" w:hAnsi="AKL Sans" w:cs="Arial"/>
                <w:lang w:val="en-NZ"/>
              </w:rPr>
              <w:t>Carriers</w:t>
            </w:r>
          </w:p>
          <w:p w14:paraId="025A4F7A" w14:textId="21E92DA4" w:rsidR="00906BD3" w:rsidRPr="00B8570C" w:rsidRDefault="00906BD3" w:rsidP="00000251">
            <w:pPr>
              <w:pStyle w:val="Footer"/>
              <w:numPr>
                <w:ilvl w:val="0"/>
                <w:numId w:val="9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spacing w:before="120" w:after="80"/>
              <w:ind w:left="447"/>
              <w:rPr>
                <w:rFonts w:ascii="AKL Sans" w:hAnsi="AKL Sans" w:cs="Arial"/>
                <w:lang w:val="en-NZ"/>
              </w:rPr>
            </w:pPr>
            <w:r>
              <w:rPr>
                <w:rFonts w:ascii="AKL Sans" w:hAnsi="AKL Sans" w:cs="Arial"/>
                <w:lang w:val="en-NZ"/>
              </w:rPr>
              <w:t>Border Agencies</w:t>
            </w:r>
          </w:p>
          <w:p w14:paraId="201C92BA" w14:textId="77777777" w:rsidR="00000251" w:rsidRPr="00B8570C" w:rsidRDefault="00000251" w:rsidP="0063249B">
            <w:pPr>
              <w:pStyle w:val="Footer"/>
              <w:spacing w:before="120" w:after="80"/>
              <w:rPr>
                <w:rFonts w:ascii="AKL Sans" w:hAnsi="AKL Sans" w:cs="Arial"/>
                <w:lang w:val="en-NZ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B74C" w14:textId="5367D2E6" w:rsidR="00000251" w:rsidRDefault="00A76FF3" w:rsidP="00000251">
            <w:pPr>
              <w:pStyle w:val="Footer"/>
              <w:numPr>
                <w:ilvl w:val="0"/>
                <w:numId w:val="9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spacing w:before="120" w:after="80"/>
              <w:ind w:left="447"/>
              <w:rPr>
                <w:rFonts w:ascii="AKL Sans" w:hAnsi="AKL Sans" w:cs="Arial"/>
                <w:lang w:val="en-NZ"/>
              </w:rPr>
            </w:pPr>
            <w:r>
              <w:rPr>
                <w:rFonts w:ascii="AKL Sans" w:hAnsi="AKL Sans" w:cs="Arial"/>
                <w:lang w:val="en-NZ"/>
              </w:rPr>
              <w:t xml:space="preserve">Customers are the key stakeholders </w:t>
            </w:r>
            <w:proofErr w:type="gramStart"/>
            <w:r w:rsidR="00E5530B">
              <w:rPr>
                <w:rFonts w:ascii="AKL Sans" w:hAnsi="AKL Sans" w:cs="Arial"/>
                <w:lang w:val="en-NZ"/>
              </w:rPr>
              <w:t>whom</w:t>
            </w:r>
            <w:proofErr w:type="gramEnd"/>
            <w:r w:rsidR="00E5530B">
              <w:rPr>
                <w:rFonts w:ascii="AKL Sans" w:hAnsi="AKL Sans" w:cs="Arial"/>
                <w:lang w:val="en-NZ"/>
              </w:rPr>
              <w:t xml:space="preserve"> </w:t>
            </w:r>
            <w:r w:rsidR="00A370E5">
              <w:rPr>
                <w:rFonts w:ascii="AKL Sans" w:hAnsi="AKL Sans" w:cs="Arial"/>
                <w:lang w:val="en-NZ"/>
              </w:rPr>
              <w:t>are the first priority</w:t>
            </w:r>
          </w:p>
          <w:p w14:paraId="5B73939B" w14:textId="4FAB70A1" w:rsidR="00906BD3" w:rsidRDefault="009C08AE" w:rsidP="00000251">
            <w:pPr>
              <w:pStyle w:val="Footer"/>
              <w:numPr>
                <w:ilvl w:val="0"/>
                <w:numId w:val="9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spacing w:before="120" w:after="80"/>
              <w:ind w:left="447"/>
              <w:rPr>
                <w:rFonts w:ascii="AKL Sans" w:hAnsi="AKL Sans" w:cs="Arial"/>
                <w:lang w:val="en-NZ"/>
              </w:rPr>
            </w:pPr>
            <w:r>
              <w:rPr>
                <w:rFonts w:ascii="AKL Sans" w:hAnsi="AKL Sans" w:cs="Arial"/>
                <w:lang w:val="en-NZ"/>
              </w:rPr>
              <w:t xml:space="preserve">Collection Point handles </w:t>
            </w:r>
            <w:proofErr w:type="gramStart"/>
            <w:r>
              <w:rPr>
                <w:rFonts w:ascii="AKL Sans" w:hAnsi="AKL Sans" w:cs="Arial"/>
                <w:lang w:val="en-NZ"/>
              </w:rPr>
              <w:t>pre sold</w:t>
            </w:r>
            <w:proofErr w:type="gramEnd"/>
            <w:r>
              <w:rPr>
                <w:rFonts w:ascii="AKL Sans" w:hAnsi="AKL Sans" w:cs="Arial"/>
                <w:lang w:val="en-NZ"/>
              </w:rPr>
              <w:t xml:space="preserve"> goods on behalf of retailers so we must replicate the high level of service they have experienced</w:t>
            </w:r>
            <w:r w:rsidR="001A0E9E">
              <w:rPr>
                <w:rFonts w:ascii="AKL Sans" w:hAnsi="AKL Sans" w:cs="Arial"/>
                <w:lang w:val="en-NZ"/>
              </w:rPr>
              <w:t>, plus guide retailers on how Logistics Portal operates.</w:t>
            </w:r>
          </w:p>
          <w:p w14:paraId="493ADABC" w14:textId="77777777" w:rsidR="00000251" w:rsidRDefault="00E85D9E" w:rsidP="00E85D9E">
            <w:pPr>
              <w:pStyle w:val="Footer"/>
              <w:numPr>
                <w:ilvl w:val="0"/>
                <w:numId w:val="9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spacing w:before="120" w:after="80"/>
              <w:ind w:left="447"/>
              <w:rPr>
                <w:rFonts w:ascii="AKL Sans" w:hAnsi="AKL Sans" w:cs="Arial"/>
                <w:lang w:val="en-NZ"/>
              </w:rPr>
            </w:pPr>
            <w:r>
              <w:rPr>
                <w:rFonts w:ascii="AKL Sans" w:hAnsi="AKL Sans" w:cs="Arial"/>
                <w:lang w:val="en-NZ"/>
              </w:rPr>
              <w:t>Work in with carriers to ensure deliveries are picked up in a timely manner and received in.</w:t>
            </w:r>
          </w:p>
          <w:p w14:paraId="49CEC3D6" w14:textId="48FD0DCA" w:rsidR="00E85D9E" w:rsidRPr="00B8570C" w:rsidRDefault="00E85D9E" w:rsidP="00E85D9E">
            <w:pPr>
              <w:pStyle w:val="Footer"/>
              <w:numPr>
                <w:ilvl w:val="0"/>
                <w:numId w:val="9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spacing w:before="120" w:after="80"/>
              <w:ind w:left="447"/>
              <w:rPr>
                <w:rFonts w:ascii="AKL Sans" w:hAnsi="AKL Sans" w:cs="Arial"/>
                <w:lang w:val="en-NZ"/>
              </w:rPr>
            </w:pPr>
            <w:r>
              <w:rPr>
                <w:rFonts w:ascii="AKL Sans" w:hAnsi="AKL Sans" w:cs="Arial"/>
                <w:lang w:val="en-NZ"/>
              </w:rPr>
              <w:t xml:space="preserve">Adhere to the airport worker rules and legislation under which Aviation Security and </w:t>
            </w:r>
            <w:r w:rsidR="001676DD">
              <w:rPr>
                <w:rFonts w:ascii="AKL Sans" w:hAnsi="AKL Sans" w:cs="Arial"/>
                <w:lang w:val="en-NZ"/>
              </w:rPr>
              <w:t>NZ Customs operate.</w:t>
            </w:r>
          </w:p>
        </w:tc>
      </w:tr>
      <w:tr w:rsidR="00000251" w:rsidRPr="00000251" w14:paraId="27694CAB" w14:textId="77777777" w:rsidTr="60642306">
        <w:trPr>
          <w:trHeight w:val="552"/>
        </w:trPr>
        <w:tc>
          <w:tcPr>
            <w:tcW w:w="9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ABFF" w:themeFill="accent1" w:themeFillTint="99"/>
          </w:tcPr>
          <w:p w14:paraId="3DEC258C" w14:textId="77777777" w:rsidR="00000251" w:rsidRPr="00000251" w:rsidRDefault="00000251" w:rsidP="0063249B">
            <w:pPr>
              <w:spacing w:before="120" w:after="120"/>
              <w:rPr>
                <w:rFonts w:ascii="AKL Sans" w:hAnsi="AKL Sans" w:cs="Arial"/>
                <w:sz w:val="24"/>
                <w:szCs w:val="24"/>
                <w:lang w:val="en-NZ"/>
              </w:rPr>
            </w:pPr>
            <w:r w:rsidRPr="00000251">
              <w:rPr>
                <w:rFonts w:ascii="AKL Sans" w:hAnsi="AKL Sans" w:cs="Arial"/>
                <w:b/>
                <w:bCs/>
                <w:sz w:val="24"/>
                <w:szCs w:val="24"/>
                <w:lang w:val="en-NZ"/>
              </w:rPr>
              <w:t>Person Specification</w:t>
            </w:r>
          </w:p>
        </w:tc>
      </w:tr>
      <w:tr w:rsidR="00000251" w:rsidRPr="00000251" w14:paraId="0F12E540" w14:textId="77777777" w:rsidTr="60642306">
        <w:trPr>
          <w:trHeight w:val="552"/>
        </w:trPr>
        <w:tc>
          <w:tcPr>
            <w:tcW w:w="9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E3FF" w:themeFill="accent1" w:themeFillTint="33"/>
          </w:tcPr>
          <w:p w14:paraId="0DAF09AD" w14:textId="77777777" w:rsidR="00000251" w:rsidRPr="00000251" w:rsidRDefault="00000251" w:rsidP="0063249B">
            <w:pPr>
              <w:spacing w:before="120" w:after="120"/>
              <w:rPr>
                <w:rFonts w:ascii="AKL Sans" w:hAnsi="AKL Sans" w:cs="Arial"/>
                <w:b/>
                <w:bCs/>
                <w:lang w:val="en-NZ"/>
              </w:rPr>
            </w:pPr>
            <w:r w:rsidRPr="00000251">
              <w:rPr>
                <w:rFonts w:ascii="AKL Sans" w:hAnsi="AKL Sans" w:cs="Arial"/>
                <w:b/>
                <w:bCs/>
                <w:lang w:val="en-NZ"/>
              </w:rPr>
              <w:t>Qualifications (or equivalent level of learning)</w:t>
            </w:r>
          </w:p>
        </w:tc>
      </w:tr>
      <w:tr w:rsidR="00000251" w:rsidRPr="00000251" w14:paraId="48D13E05" w14:textId="77777777" w:rsidTr="60642306">
        <w:trPr>
          <w:trHeight w:val="551"/>
        </w:trPr>
        <w:tc>
          <w:tcPr>
            <w:tcW w:w="4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92F4" w14:textId="77777777" w:rsidR="00000251" w:rsidRPr="00990D87" w:rsidRDefault="00000251" w:rsidP="004A4007">
            <w:pPr>
              <w:pStyle w:val="Heading2"/>
              <w:spacing w:before="120" w:after="120"/>
              <w:rPr>
                <w:rFonts w:ascii="AKL Sans" w:hAnsi="AKL Sans" w:cs="Arial"/>
                <w:lang w:val="en-NZ"/>
              </w:rPr>
            </w:pPr>
            <w:r w:rsidRPr="00990D87">
              <w:rPr>
                <w:rFonts w:ascii="AKL Sans" w:hAnsi="AKL Sans" w:cs="Arial"/>
                <w:lang w:val="en-NZ"/>
              </w:rPr>
              <w:t>Essential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7826" w14:textId="77777777" w:rsidR="00000251" w:rsidRPr="00000251" w:rsidRDefault="00000251" w:rsidP="004A4007">
            <w:pPr>
              <w:pStyle w:val="Heading2"/>
              <w:spacing w:before="120" w:after="120"/>
              <w:rPr>
                <w:rFonts w:ascii="AKL Sans" w:hAnsi="AKL Sans" w:cs="Arial"/>
                <w:lang w:val="en-NZ"/>
              </w:rPr>
            </w:pPr>
            <w:r w:rsidRPr="00000251">
              <w:rPr>
                <w:rFonts w:ascii="AKL Sans" w:hAnsi="AKL Sans" w:cs="Arial"/>
                <w:lang w:val="en-NZ"/>
              </w:rPr>
              <w:t>Desirable</w:t>
            </w:r>
          </w:p>
        </w:tc>
      </w:tr>
      <w:tr w:rsidR="00000251" w:rsidRPr="00000251" w14:paraId="7276C9BA" w14:textId="77777777" w:rsidTr="60642306">
        <w:trPr>
          <w:trHeight w:val="841"/>
        </w:trPr>
        <w:tc>
          <w:tcPr>
            <w:tcW w:w="4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ED4B" w14:textId="035D43A1" w:rsidR="00000251" w:rsidRPr="00990D87" w:rsidRDefault="00990D87" w:rsidP="0063249B">
            <w:pPr>
              <w:pStyle w:val="Milkbulletpoint"/>
              <w:spacing w:before="120" w:after="120"/>
              <w:rPr>
                <w:rFonts w:ascii="AKL Sans" w:eastAsia="SimSun" w:hAnsi="AKL Sans" w:cs="Arial"/>
                <w:kern w:val="28"/>
                <w:sz w:val="22"/>
                <w:szCs w:val="22"/>
                <w:lang w:eastAsia="zh-CN"/>
              </w:rPr>
            </w:pPr>
            <w:r>
              <w:rPr>
                <w:rFonts w:ascii="AKL Sans" w:eastAsia="SimSun" w:hAnsi="AKL Sans" w:cs="Arial"/>
                <w:kern w:val="28"/>
                <w:sz w:val="22"/>
                <w:szCs w:val="22"/>
                <w:lang w:eastAsia="zh-CN"/>
              </w:rPr>
              <w:t xml:space="preserve">NZ Diploma </w:t>
            </w:r>
            <w:r w:rsidR="00A277DF" w:rsidRPr="00990D87">
              <w:rPr>
                <w:rFonts w:ascii="AKL Sans" w:eastAsia="SimSun" w:hAnsi="AKL Sans" w:cs="Arial"/>
                <w:kern w:val="28"/>
                <w:sz w:val="22"/>
                <w:szCs w:val="22"/>
                <w:lang w:eastAsia="zh-CN"/>
              </w:rPr>
              <w:t xml:space="preserve">NCEA </w:t>
            </w:r>
            <w:r w:rsidRPr="00990D87">
              <w:rPr>
                <w:rFonts w:ascii="AKL Sans" w:eastAsia="SimSun" w:hAnsi="AKL Sans" w:cs="Arial"/>
                <w:kern w:val="28"/>
                <w:sz w:val="22"/>
                <w:szCs w:val="22"/>
                <w:lang w:eastAsia="zh-CN"/>
              </w:rPr>
              <w:t>level 2 or above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1FD4" w14:textId="364EE292" w:rsidR="00000251" w:rsidRPr="00406CB1" w:rsidRDefault="006C5B91" w:rsidP="00406CB1">
            <w:pPr>
              <w:pStyle w:val="Milkbulletpoint"/>
              <w:spacing w:before="120" w:after="120"/>
              <w:rPr>
                <w:rFonts w:ascii="AKL Sans" w:eastAsia="SimSun" w:hAnsi="AKL Sans" w:cs="Arial"/>
                <w:kern w:val="28"/>
                <w:sz w:val="22"/>
                <w:szCs w:val="22"/>
                <w:lang w:eastAsia="zh-CN"/>
              </w:rPr>
            </w:pPr>
            <w:r>
              <w:rPr>
                <w:rFonts w:ascii="AKL Sans" w:eastAsia="SimSun" w:hAnsi="AKL Sans" w:cs="Arial"/>
                <w:kern w:val="28"/>
                <w:sz w:val="22"/>
                <w:szCs w:val="22"/>
                <w:lang w:eastAsia="zh-CN"/>
              </w:rPr>
              <w:t xml:space="preserve">Certificate / Diploma in travel and tourism hospitality </w:t>
            </w:r>
          </w:p>
        </w:tc>
      </w:tr>
      <w:tr w:rsidR="00000251" w:rsidRPr="00000251" w14:paraId="0EBE6008" w14:textId="77777777" w:rsidTr="60642306">
        <w:tc>
          <w:tcPr>
            <w:tcW w:w="9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E3FF" w:themeFill="accent1" w:themeFillTint="33"/>
          </w:tcPr>
          <w:p w14:paraId="5225C9DF" w14:textId="77777777" w:rsidR="00000251" w:rsidRPr="00000251" w:rsidRDefault="00000251" w:rsidP="0063249B">
            <w:pPr>
              <w:spacing w:before="120" w:after="120"/>
              <w:rPr>
                <w:rFonts w:ascii="AKL Sans" w:hAnsi="AKL Sans"/>
                <w:szCs w:val="22"/>
              </w:rPr>
            </w:pPr>
            <w:r w:rsidRPr="00000251">
              <w:rPr>
                <w:rFonts w:ascii="AKL Sans" w:hAnsi="AKL Sans" w:cs="Arial"/>
                <w:b/>
                <w:bCs/>
                <w:lang w:val="en-NZ"/>
              </w:rPr>
              <w:t>Knowledge / Experience</w:t>
            </w:r>
          </w:p>
        </w:tc>
      </w:tr>
      <w:tr w:rsidR="00000251" w:rsidRPr="00000251" w14:paraId="3081B8E1" w14:textId="77777777" w:rsidTr="60642306">
        <w:trPr>
          <w:trHeight w:val="551"/>
        </w:trPr>
        <w:tc>
          <w:tcPr>
            <w:tcW w:w="4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DB96" w14:textId="77777777" w:rsidR="00000251" w:rsidRPr="00000251" w:rsidRDefault="00000251" w:rsidP="004A4007">
            <w:pPr>
              <w:pStyle w:val="Heading2"/>
              <w:spacing w:before="120" w:after="120"/>
              <w:rPr>
                <w:rFonts w:ascii="AKL Sans" w:hAnsi="AKL Sans"/>
                <w:szCs w:val="22"/>
              </w:rPr>
            </w:pPr>
            <w:r w:rsidRPr="00000251">
              <w:rPr>
                <w:rFonts w:ascii="AKL Sans" w:hAnsi="AKL Sans" w:cs="Arial"/>
                <w:lang w:val="en-NZ"/>
              </w:rPr>
              <w:t>Essential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EAAD" w14:textId="77777777" w:rsidR="00000251" w:rsidRPr="00000251" w:rsidRDefault="00000251" w:rsidP="004A4007">
            <w:pPr>
              <w:pStyle w:val="Heading2"/>
              <w:spacing w:before="120" w:after="120"/>
              <w:rPr>
                <w:rFonts w:ascii="AKL Sans" w:hAnsi="AKL Sans"/>
                <w:szCs w:val="22"/>
              </w:rPr>
            </w:pPr>
            <w:r w:rsidRPr="00000251">
              <w:rPr>
                <w:rFonts w:ascii="AKL Sans" w:hAnsi="AKL Sans" w:cs="Arial"/>
                <w:lang w:val="en-NZ"/>
              </w:rPr>
              <w:t>Desirable</w:t>
            </w:r>
          </w:p>
        </w:tc>
      </w:tr>
      <w:tr w:rsidR="00000251" w:rsidRPr="00000251" w14:paraId="2838AA7C" w14:textId="77777777" w:rsidTr="60642306">
        <w:trPr>
          <w:trHeight w:val="2693"/>
        </w:trPr>
        <w:tc>
          <w:tcPr>
            <w:tcW w:w="4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C823" w14:textId="6A707564" w:rsidR="00000251" w:rsidRDefault="009975E1" w:rsidP="0063249B">
            <w:pPr>
              <w:pStyle w:val="Milkbulletpoint"/>
              <w:spacing w:before="120" w:after="120"/>
              <w:rPr>
                <w:rFonts w:ascii="AKL Sans" w:eastAsia="SimSun" w:hAnsi="AKL Sans" w:cs="Arial"/>
                <w:kern w:val="28"/>
                <w:sz w:val="22"/>
                <w:szCs w:val="22"/>
                <w:lang w:eastAsia="zh-CN"/>
              </w:rPr>
            </w:pPr>
            <w:r>
              <w:rPr>
                <w:rFonts w:ascii="AKL Sans" w:eastAsia="SimSun" w:hAnsi="AKL Sans" w:cs="Arial"/>
                <w:kern w:val="28"/>
                <w:sz w:val="22"/>
                <w:szCs w:val="22"/>
                <w:lang w:eastAsia="zh-CN"/>
              </w:rPr>
              <w:lastRenderedPageBreak/>
              <w:t xml:space="preserve">Knowledge of aviation </w:t>
            </w:r>
            <w:r w:rsidR="000409C7">
              <w:rPr>
                <w:rFonts w:ascii="AKL Sans" w:eastAsia="SimSun" w:hAnsi="AKL Sans" w:cs="Arial"/>
                <w:kern w:val="28"/>
                <w:sz w:val="22"/>
                <w:szCs w:val="22"/>
                <w:lang w:eastAsia="zh-CN"/>
              </w:rPr>
              <w:t>industry</w:t>
            </w:r>
          </w:p>
          <w:p w14:paraId="7C231DF3" w14:textId="4E7357EF" w:rsidR="00DD31F7" w:rsidRDefault="00DD31F7" w:rsidP="0063249B">
            <w:pPr>
              <w:pStyle w:val="Milkbulletpoint"/>
              <w:spacing w:before="120" w:after="120"/>
              <w:rPr>
                <w:rFonts w:ascii="AKL Sans" w:eastAsia="SimSun" w:hAnsi="AKL Sans" w:cs="Arial"/>
                <w:kern w:val="28"/>
                <w:sz w:val="22"/>
                <w:szCs w:val="22"/>
                <w:lang w:eastAsia="zh-CN"/>
              </w:rPr>
            </w:pPr>
            <w:proofErr w:type="gramStart"/>
            <w:r>
              <w:rPr>
                <w:rFonts w:ascii="AKL Sans" w:eastAsia="SimSun" w:hAnsi="AKL Sans" w:cs="Arial"/>
                <w:kern w:val="28"/>
                <w:sz w:val="22"/>
                <w:szCs w:val="22"/>
                <w:lang w:eastAsia="zh-CN"/>
              </w:rPr>
              <w:t>Customer</w:t>
            </w:r>
            <w:proofErr w:type="gramEnd"/>
            <w:r>
              <w:rPr>
                <w:rFonts w:ascii="AKL Sans" w:eastAsia="SimSun" w:hAnsi="AKL Sans" w:cs="Arial"/>
                <w:kern w:val="28"/>
                <w:sz w:val="22"/>
                <w:szCs w:val="22"/>
                <w:lang w:eastAsia="zh-CN"/>
              </w:rPr>
              <w:t xml:space="preserve"> experience minimum 1 year retail</w:t>
            </w:r>
          </w:p>
          <w:p w14:paraId="1E4C3519" w14:textId="58E002CC" w:rsidR="00DD31F7" w:rsidRDefault="00DD31F7" w:rsidP="0063249B">
            <w:pPr>
              <w:pStyle w:val="Milkbulletpoint"/>
              <w:spacing w:before="120" w:after="120"/>
              <w:rPr>
                <w:rFonts w:ascii="AKL Sans" w:eastAsia="SimSun" w:hAnsi="AKL Sans" w:cs="Arial"/>
                <w:kern w:val="28"/>
                <w:sz w:val="22"/>
                <w:szCs w:val="22"/>
                <w:lang w:eastAsia="zh-CN"/>
              </w:rPr>
            </w:pPr>
            <w:r w:rsidRPr="00FB063C">
              <w:rPr>
                <w:rFonts w:ascii="AKL Sans" w:eastAsia="SimSun" w:hAnsi="AKL Sans" w:cs="Arial"/>
                <w:kern w:val="28"/>
                <w:sz w:val="22"/>
                <w:szCs w:val="22"/>
                <w:lang w:eastAsia="zh-CN"/>
              </w:rPr>
              <w:t>Computer literate</w:t>
            </w:r>
          </w:p>
          <w:p w14:paraId="125FF686" w14:textId="1138AE32" w:rsidR="00FB063C" w:rsidRDefault="00FB063C" w:rsidP="0063249B">
            <w:pPr>
              <w:pStyle w:val="Milkbulletpoint"/>
              <w:spacing w:before="120" w:after="120"/>
              <w:rPr>
                <w:rFonts w:ascii="AKL Sans" w:eastAsia="SimSun" w:hAnsi="AKL Sans" w:cs="Arial"/>
                <w:kern w:val="28"/>
                <w:sz w:val="22"/>
                <w:szCs w:val="22"/>
                <w:lang w:eastAsia="zh-CN"/>
              </w:rPr>
            </w:pPr>
            <w:r>
              <w:rPr>
                <w:rFonts w:ascii="AKL Sans" w:eastAsia="SimSun" w:hAnsi="AKL Sans" w:cs="Arial"/>
                <w:kern w:val="28"/>
                <w:sz w:val="22"/>
                <w:szCs w:val="22"/>
                <w:lang w:eastAsia="zh-CN"/>
              </w:rPr>
              <w:t>Clear and concise phone manner</w:t>
            </w:r>
          </w:p>
          <w:p w14:paraId="21D18394" w14:textId="64EDC646" w:rsidR="00FB063C" w:rsidRPr="00FB063C" w:rsidRDefault="00FB063C" w:rsidP="0063249B">
            <w:pPr>
              <w:pStyle w:val="Milkbulletpoint"/>
              <w:spacing w:before="120" w:after="120"/>
              <w:rPr>
                <w:rFonts w:ascii="AKL Sans" w:eastAsia="SimSun" w:hAnsi="AKL Sans" w:cs="Arial"/>
                <w:kern w:val="28"/>
                <w:sz w:val="22"/>
                <w:szCs w:val="22"/>
                <w:lang w:eastAsia="zh-CN"/>
              </w:rPr>
            </w:pPr>
            <w:r>
              <w:rPr>
                <w:rFonts w:ascii="AKL Sans" w:eastAsia="SimSun" w:hAnsi="AKL Sans" w:cs="Arial"/>
                <w:kern w:val="28"/>
                <w:sz w:val="22"/>
                <w:szCs w:val="22"/>
                <w:lang w:eastAsia="zh-CN"/>
              </w:rPr>
              <w:t xml:space="preserve">Ability to converse with </w:t>
            </w:r>
            <w:r w:rsidR="00C26AD4">
              <w:rPr>
                <w:rFonts w:ascii="AKL Sans" w:eastAsia="SimSun" w:hAnsi="AKL Sans" w:cs="Arial"/>
                <w:kern w:val="28"/>
                <w:sz w:val="22"/>
                <w:szCs w:val="22"/>
                <w:lang w:eastAsia="zh-CN"/>
              </w:rPr>
              <w:t>people of different cultures</w:t>
            </w:r>
          </w:p>
          <w:p w14:paraId="263925EB" w14:textId="77777777" w:rsidR="006D16AD" w:rsidRDefault="00EF59E7" w:rsidP="006D16AD">
            <w:pPr>
              <w:pStyle w:val="Milkbulletpoint"/>
              <w:spacing w:before="120" w:after="120"/>
              <w:rPr>
                <w:rFonts w:ascii="AKL Sans" w:eastAsia="SimSun" w:hAnsi="AKL Sans" w:cs="Arial"/>
                <w:kern w:val="28"/>
                <w:sz w:val="22"/>
                <w:szCs w:val="22"/>
                <w:lang w:eastAsia="zh-CN"/>
              </w:rPr>
            </w:pPr>
            <w:r>
              <w:rPr>
                <w:rFonts w:ascii="AKL Sans" w:eastAsia="SimSun" w:hAnsi="AKL Sans" w:cs="Arial"/>
                <w:kern w:val="28"/>
                <w:sz w:val="22"/>
                <w:szCs w:val="22"/>
                <w:lang w:eastAsia="zh-CN"/>
              </w:rPr>
              <w:t>Attention to detail</w:t>
            </w:r>
          </w:p>
          <w:p w14:paraId="737CE13F" w14:textId="739700D3" w:rsidR="003B2E96" w:rsidRPr="006D16AD" w:rsidRDefault="003B2E96" w:rsidP="006D16AD">
            <w:pPr>
              <w:pStyle w:val="Milkbulletpoint"/>
              <w:spacing w:before="120" w:after="120"/>
              <w:rPr>
                <w:rFonts w:ascii="AKL Sans" w:eastAsia="SimSun" w:hAnsi="AKL Sans" w:cs="Arial"/>
                <w:kern w:val="28"/>
                <w:sz w:val="22"/>
                <w:szCs w:val="22"/>
                <w:lang w:eastAsia="zh-CN"/>
              </w:rPr>
            </w:pPr>
            <w:r>
              <w:rPr>
                <w:rFonts w:ascii="AKL Sans" w:eastAsia="SimSun" w:hAnsi="AKL Sans" w:cs="Arial"/>
                <w:kern w:val="28"/>
                <w:sz w:val="22"/>
                <w:szCs w:val="22"/>
                <w:lang w:eastAsia="zh-CN"/>
              </w:rPr>
              <w:t>Administrative details with capacity to follow standard operating procedures.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1BCF" w14:textId="755A5D92" w:rsidR="00000251" w:rsidRDefault="000409C7" w:rsidP="0063249B">
            <w:pPr>
              <w:pStyle w:val="Milkbulletpoint"/>
              <w:spacing w:before="120" w:after="120"/>
              <w:rPr>
                <w:rFonts w:ascii="AKL Sans" w:eastAsia="SimSun" w:hAnsi="AKL Sans" w:cs="Arial"/>
                <w:kern w:val="28"/>
                <w:sz w:val="22"/>
                <w:szCs w:val="22"/>
                <w:lang w:eastAsia="zh-CN"/>
              </w:rPr>
            </w:pPr>
            <w:r>
              <w:rPr>
                <w:rFonts w:ascii="AKL Sans" w:eastAsia="SimSun" w:hAnsi="AKL Sans" w:cs="Arial"/>
                <w:kern w:val="28"/>
                <w:sz w:val="22"/>
                <w:szCs w:val="22"/>
                <w:lang w:eastAsia="zh-CN"/>
              </w:rPr>
              <w:t xml:space="preserve">Certificate / Diploma in travel and tourism </w:t>
            </w:r>
            <w:r w:rsidR="006D16AD">
              <w:rPr>
                <w:rFonts w:ascii="AKL Sans" w:eastAsia="SimSun" w:hAnsi="AKL Sans" w:cs="Arial"/>
                <w:kern w:val="28"/>
                <w:sz w:val="22"/>
                <w:szCs w:val="22"/>
                <w:lang w:eastAsia="zh-CN"/>
              </w:rPr>
              <w:t xml:space="preserve">hospitality </w:t>
            </w:r>
          </w:p>
          <w:p w14:paraId="5F99174E" w14:textId="41FB862F" w:rsidR="006D16AD" w:rsidRDefault="006D16AD" w:rsidP="0063249B">
            <w:pPr>
              <w:pStyle w:val="Milkbulletpoint"/>
              <w:spacing w:before="120" w:after="120"/>
              <w:rPr>
                <w:rFonts w:ascii="AKL Sans" w:eastAsia="SimSun" w:hAnsi="AKL Sans" w:cs="Arial"/>
                <w:kern w:val="28"/>
                <w:sz w:val="22"/>
                <w:szCs w:val="22"/>
                <w:lang w:eastAsia="zh-CN"/>
              </w:rPr>
            </w:pPr>
            <w:proofErr w:type="gramStart"/>
            <w:r>
              <w:rPr>
                <w:rFonts w:ascii="AKL Sans" w:eastAsia="SimSun" w:hAnsi="AKL Sans" w:cs="Arial"/>
                <w:kern w:val="28"/>
                <w:sz w:val="22"/>
                <w:szCs w:val="22"/>
                <w:lang w:eastAsia="zh-CN"/>
              </w:rPr>
              <w:t>Multi lingual</w:t>
            </w:r>
            <w:proofErr w:type="gramEnd"/>
            <w:r>
              <w:rPr>
                <w:rFonts w:ascii="AKL Sans" w:eastAsia="SimSun" w:hAnsi="AKL Sans" w:cs="Arial"/>
                <w:kern w:val="28"/>
                <w:sz w:val="22"/>
                <w:szCs w:val="22"/>
                <w:lang w:eastAsia="zh-CN"/>
              </w:rPr>
              <w:t xml:space="preserve"> </w:t>
            </w:r>
          </w:p>
          <w:p w14:paraId="5ECE96A3" w14:textId="77777777" w:rsidR="006D16AD" w:rsidRPr="00585193" w:rsidRDefault="006D16AD" w:rsidP="0063249B">
            <w:pPr>
              <w:pStyle w:val="Milkbulletpoint"/>
              <w:spacing w:before="120" w:after="120"/>
              <w:rPr>
                <w:rFonts w:ascii="AKL Sans" w:eastAsia="SimSun" w:hAnsi="AKL Sans" w:cs="Arial"/>
                <w:kern w:val="28"/>
                <w:sz w:val="22"/>
                <w:szCs w:val="22"/>
                <w:lang w:eastAsia="zh-CN"/>
              </w:rPr>
            </w:pPr>
          </w:p>
          <w:p w14:paraId="026999A9" w14:textId="77777777" w:rsidR="00000251" w:rsidRPr="00585193" w:rsidRDefault="00000251" w:rsidP="0063249B">
            <w:pPr>
              <w:pStyle w:val="Milkbulletpoint"/>
              <w:numPr>
                <w:ilvl w:val="0"/>
                <w:numId w:val="0"/>
              </w:numPr>
              <w:spacing w:before="120" w:after="120"/>
              <w:rPr>
                <w:rFonts w:ascii="AKL Sans" w:hAnsi="AKL Sans"/>
                <w:sz w:val="22"/>
                <w:szCs w:val="22"/>
              </w:rPr>
            </w:pPr>
          </w:p>
        </w:tc>
      </w:tr>
      <w:tr w:rsidR="00000251" w:rsidRPr="00000251" w14:paraId="5B5E51A5" w14:textId="77777777" w:rsidTr="60642306">
        <w:trPr>
          <w:trHeight w:val="541"/>
        </w:trPr>
        <w:tc>
          <w:tcPr>
            <w:tcW w:w="9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E3FF" w:themeFill="accent1" w:themeFillTint="33"/>
          </w:tcPr>
          <w:p w14:paraId="20F11278" w14:textId="77777777" w:rsidR="00000251" w:rsidRPr="00585193" w:rsidRDefault="00000251" w:rsidP="0063249B">
            <w:pPr>
              <w:pStyle w:val="Milkbulletpoint"/>
              <w:numPr>
                <w:ilvl w:val="0"/>
                <w:numId w:val="0"/>
              </w:numPr>
              <w:spacing w:before="120" w:after="120"/>
              <w:ind w:left="227" w:hanging="227"/>
              <w:rPr>
                <w:rFonts w:ascii="AKL Sans" w:hAnsi="AKL Sans"/>
                <w:b/>
                <w:bCs/>
                <w:sz w:val="22"/>
                <w:szCs w:val="22"/>
              </w:rPr>
            </w:pPr>
            <w:r w:rsidRPr="00585193">
              <w:rPr>
                <w:rFonts w:ascii="AKL Sans" w:hAnsi="AKL Sans"/>
                <w:b/>
                <w:bCs/>
                <w:sz w:val="22"/>
                <w:szCs w:val="22"/>
              </w:rPr>
              <w:t>Key Skills / Attributes / Job Specific Competencies</w:t>
            </w:r>
          </w:p>
        </w:tc>
      </w:tr>
      <w:tr w:rsidR="00000251" w:rsidRPr="00000251" w14:paraId="57372B75" w14:textId="77777777" w:rsidTr="60642306">
        <w:trPr>
          <w:trHeight w:val="577"/>
        </w:trPr>
        <w:tc>
          <w:tcPr>
            <w:tcW w:w="4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0ECB" w14:textId="77777777" w:rsidR="00000251" w:rsidRPr="00585193" w:rsidRDefault="00000251" w:rsidP="0063249B">
            <w:pPr>
              <w:pStyle w:val="Milkbulletpoint"/>
              <w:numPr>
                <w:ilvl w:val="0"/>
                <w:numId w:val="0"/>
              </w:numPr>
              <w:spacing w:before="120" w:after="120"/>
              <w:ind w:left="227" w:hanging="227"/>
              <w:rPr>
                <w:rFonts w:ascii="AKL Sans" w:hAnsi="AKL Sans"/>
                <w:b/>
                <w:bCs/>
                <w:sz w:val="22"/>
                <w:szCs w:val="22"/>
              </w:rPr>
            </w:pPr>
            <w:r w:rsidRPr="00585193">
              <w:rPr>
                <w:rFonts w:ascii="AKL Sans" w:hAnsi="AKL Sans"/>
                <w:b/>
                <w:bCs/>
                <w:sz w:val="22"/>
                <w:szCs w:val="22"/>
              </w:rPr>
              <w:t>Level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5225" w14:textId="77777777" w:rsidR="00000251" w:rsidRPr="00585193" w:rsidRDefault="00000251" w:rsidP="0063249B">
            <w:pPr>
              <w:pStyle w:val="Milkbulletpoint"/>
              <w:numPr>
                <w:ilvl w:val="0"/>
                <w:numId w:val="0"/>
              </w:numPr>
              <w:spacing w:before="120" w:after="120"/>
              <w:ind w:left="227" w:hanging="227"/>
              <w:rPr>
                <w:rFonts w:ascii="AKL Sans" w:hAnsi="AKL Sans"/>
                <w:b/>
                <w:bCs/>
                <w:sz w:val="22"/>
                <w:szCs w:val="22"/>
              </w:rPr>
            </w:pPr>
            <w:r w:rsidRPr="00585193">
              <w:rPr>
                <w:rFonts w:ascii="AKL Sans" w:hAnsi="AKL Sans"/>
                <w:b/>
                <w:bCs/>
                <w:sz w:val="22"/>
                <w:szCs w:val="22"/>
              </w:rPr>
              <w:t>Skill / Attribute / Competency</w:t>
            </w:r>
          </w:p>
        </w:tc>
      </w:tr>
      <w:tr w:rsidR="00000251" w:rsidRPr="00000251" w14:paraId="03F4A961" w14:textId="77777777" w:rsidTr="60642306">
        <w:trPr>
          <w:trHeight w:val="432"/>
        </w:trPr>
        <w:tc>
          <w:tcPr>
            <w:tcW w:w="4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7D22" w14:textId="27D353FA" w:rsidR="003B6D0F" w:rsidRPr="00406CB1" w:rsidRDefault="003B6D0F" w:rsidP="0063249B">
            <w:pPr>
              <w:pStyle w:val="Milkbulletpoint"/>
              <w:numPr>
                <w:ilvl w:val="0"/>
                <w:numId w:val="0"/>
              </w:numPr>
              <w:spacing w:before="120" w:after="120"/>
              <w:ind w:left="227" w:hanging="227"/>
              <w:rPr>
                <w:rFonts w:ascii="AKL Sans" w:hAnsi="AKL Sans"/>
                <w:b/>
                <w:bCs/>
                <w:sz w:val="22"/>
                <w:szCs w:val="22"/>
              </w:rPr>
            </w:pPr>
            <w:r w:rsidRPr="00406CB1">
              <w:rPr>
                <w:rFonts w:ascii="AKL Sans" w:hAnsi="AKL Sans"/>
                <w:b/>
                <w:bCs/>
                <w:sz w:val="22"/>
                <w:szCs w:val="22"/>
              </w:rPr>
              <w:t>Expected</w:t>
            </w:r>
          </w:p>
          <w:p w14:paraId="44C1BBFB" w14:textId="27042FFB" w:rsidR="00000251" w:rsidRPr="00406CB1" w:rsidRDefault="00000251" w:rsidP="0063249B">
            <w:pPr>
              <w:pStyle w:val="Milkbulletpoint"/>
              <w:numPr>
                <w:ilvl w:val="0"/>
                <w:numId w:val="0"/>
              </w:numPr>
              <w:spacing w:before="120" w:after="120"/>
              <w:ind w:left="227" w:hanging="227"/>
              <w:rPr>
                <w:rFonts w:ascii="AKL Sans" w:hAnsi="AKL Sans"/>
                <w:b/>
                <w:bCs/>
                <w:sz w:val="22"/>
                <w:szCs w:val="22"/>
              </w:rPr>
            </w:pPr>
            <w:r w:rsidRPr="00406CB1">
              <w:rPr>
                <w:rFonts w:ascii="AKL Sans" w:hAnsi="AKL Sans"/>
                <w:b/>
                <w:bCs/>
                <w:sz w:val="22"/>
                <w:szCs w:val="22"/>
              </w:rPr>
              <w:t>Expert Level</w:t>
            </w:r>
          </w:p>
          <w:p w14:paraId="57556DD0" w14:textId="77777777" w:rsidR="00000251" w:rsidRPr="00406CB1" w:rsidRDefault="00000251" w:rsidP="0063249B">
            <w:pPr>
              <w:pStyle w:val="Milkbulletpoint"/>
              <w:numPr>
                <w:ilvl w:val="0"/>
                <w:numId w:val="0"/>
              </w:numPr>
              <w:spacing w:before="120" w:after="120"/>
              <w:ind w:left="227" w:hanging="227"/>
              <w:rPr>
                <w:rFonts w:ascii="AKL Sans" w:hAnsi="AKL Sans"/>
                <w:b/>
                <w:bCs/>
                <w:sz w:val="22"/>
                <w:szCs w:val="22"/>
              </w:rPr>
            </w:pPr>
            <w:r w:rsidRPr="00406CB1">
              <w:rPr>
                <w:rFonts w:ascii="AKL Sans" w:hAnsi="AKL Sans"/>
                <w:b/>
                <w:bCs/>
                <w:sz w:val="22"/>
                <w:szCs w:val="22"/>
              </w:rPr>
              <w:t>Working Knowledge</w:t>
            </w:r>
          </w:p>
          <w:p w14:paraId="0362B868" w14:textId="77777777" w:rsidR="00000251" w:rsidRPr="00406CB1" w:rsidRDefault="00000251" w:rsidP="0063249B">
            <w:pPr>
              <w:pStyle w:val="Milkbulletpoint"/>
              <w:numPr>
                <w:ilvl w:val="0"/>
                <w:numId w:val="0"/>
              </w:numPr>
              <w:spacing w:before="120" w:after="120"/>
              <w:ind w:left="227" w:hanging="227"/>
              <w:rPr>
                <w:rFonts w:ascii="AKL Sans" w:hAnsi="AKL Sans"/>
                <w:b/>
                <w:bCs/>
                <w:sz w:val="22"/>
                <w:szCs w:val="22"/>
              </w:rPr>
            </w:pPr>
            <w:r w:rsidRPr="00406CB1">
              <w:rPr>
                <w:rFonts w:ascii="AKL Sans" w:hAnsi="AKL Sans"/>
                <w:b/>
                <w:bCs/>
                <w:sz w:val="22"/>
                <w:szCs w:val="22"/>
              </w:rPr>
              <w:t>Advanced</w:t>
            </w:r>
          </w:p>
          <w:p w14:paraId="7D491A36" w14:textId="77777777" w:rsidR="00000251" w:rsidRPr="00585193" w:rsidRDefault="00000251" w:rsidP="0063249B">
            <w:pPr>
              <w:pStyle w:val="Milkbulletpoint"/>
              <w:numPr>
                <w:ilvl w:val="0"/>
                <w:numId w:val="0"/>
              </w:numPr>
              <w:spacing w:before="120" w:after="120"/>
              <w:ind w:left="227" w:hanging="227"/>
              <w:rPr>
                <w:rFonts w:ascii="AKL Sans" w:hAnsi="AKL Sans"/>
                <w:sz w:val="22"/>
                <w:szCs w:val="22"/>
              </w:rPr>
            </w:pPr>
            <w:r w:rsidRPr="00406CB1">
              <w:rPr>
                <w:rFonts w:ascii="AKL Sans" w:hAnsi="AKL Sans"/>
                <w:b/>
                <w:bCs/>
                <w:sz w:val="22"/>
                <w:szCs w:val="22"/>
              </w:rPr>
              <w:t>Developing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C8AD" w14:textId="2C70DB7E" w:rsidR="003B6D0F" w:rsidRDefault="00EB1C59" w:rsidP="0063249B">
            <w:pPr>
              <w:pStyle w:val="Milkbulletpoint"/>
              <w:numPr>
                <w:ilvl w:val="0"/>
                <w:numId w:val="0"/>
              </w:numPr>
              <w:spacing w:before="120" w:after="120"/>
              <w:ind w:left="227" w:hanging="227"/>
              <w:rPr>
                <w:rFonts w:ascii="AKL Sans" w:hAnsi="AKL Sans"/>
                <w:sz w:val="22"/>
                <w:szCs w:val="22"/>
              </w:rPr>
            </w:pPr>
            <w:r>
              <w:rPr>
                <w:rFonts w:ascii="AKL Sans" w:hAnsi="AKL Sans"/>
                <w:sz w:val="22"/>
                <w:szCs w:val="22"/>
              </w:rPr>
              <w:t>Reliable for shift work and conscientious</w:t>
            </w:r>
          </w:p>
          <w:p w14:paraId="4E3081F9" w14:textId="71496021" w:rsidR="00000251" w:rsidRPr="00585193" w:rsidRDefault="000C2F25" w:rsidP="0063249B">
            <w:pPr>
              <w:pStyle w:val="Milkbulletpoint"/>
              <w:numPr>
                <w:ilvl w:val="0"/>
                <w:numId w:val="0"/>
              </w:numPr>
              <w:spacing w:before="120" w:after="120"/>
              <w:ind w:left="227" w:hanging="227"/>
              <w:rPr>
                <w:rFonts w:ascii="AKL Sans" w:hAnsi="AKL Sans"/>
                <w:sz w:val="22"/>
                <w:szCs w:val="22"/>
              </w:rPr>
            </w:pPr>
            <w:r>
              <w:rPr>
                <w:rFonts w:ascii="AKL Sans" w:hAnsi="AKL Sans"/>
                <w:sz w:val="22"/>
                <w:szCs w:val="22"/>
              </w:rPr>
              <w:t>Customer Service Experience</w:t>
            </w:r>
          </w:p>
          <w:p w14:paraId="35F6FEE8" w14:textId="3CBE6909" w:rsidR="00000251" w:rsidRPr="00585193" w:rsidRDefault="000C2F25" w:rsidP="0063249B">
            <w:pPr>
              <w:pStyle w:val="Milkbulletpoint"/>
              <w:numPr>
                <w:ilvl w:val="0"/>
                <w:numId w:val="0"/>
              </w:numPr>
              <w:spacing w:before="120" w:after="120"/>
              <w:ind w:left="227" w:hanging="227"/>
              <w:rPr>
                <w:rFonts w:ascii="AKL Sans" w:hAnsi="AKL Sans"/>
                <w:sz w:val="22"/>
                <w:szCs w:val="22"/>
              </w:rPr>
            </w:pPr>
            <w:r>
              <w:rPr>
                <w:rFonts w:ascii="AKL Sans" w:hAnsi="AKL Sans"/>
                <w:sz w:val="22"/>
                <w:szCs w:val="22"/>
              </w:rPr>
              <w:t>Documentation and transaction recording</w:t>
            </w:r>
          </w:p>
          <w:p w14:paraId="5F9DCEC4" w14:textId="2390E6F1" w:rsidR="00000251" w:rsidRPr="00585193" w:rsidRDefault="0037338F" w:rsidP="0063249B">
            <w:pPr>
              <w:pStyle w:val="Milkbulletpoint"/>
              <w:numPr>
                <w:ilvl w:val="0"/>
                <w:numId w:val="0"/>
              </w:numPr>
              <w:spacing w:before="120" w:after="120"/>
              <w:ind w:left="227" w:hanging="227"/>
              <w:rPr>
                <w:rFonts w:ascii="AKL Sans" w:hAnsi="AKL Sans"/>
                <w:sz w:val="22"/>
                <w:szCs w:val="22"/>
              </w:rPr>
            </w:pPr>
            <w:r>
              <w:rPr>
                <w:rFonts w:ascii="AKL Sans" w:hAnsi="AKL Sans"/>
                <w:sz w:val="22"/>
                <w:szCs w:val="22"/>
              </w:rPr>
              <w:t>Customer claims and complaint handling</w:t>
            </w:r>
          </w:p>
          <w:p w14:paraId="44120FCB" w14:textId="772970FB" w:rsidR="00000251" w:rsidRPr="00585193" w:rsidRDefault="0037338F" w:rsidP="0063249B">
            <w:pPr>
              <w:pStyle w:val="Milkbulletpoint"/>
              <w:numPr>
                <w:ilvl w:val="0"/>
                <w:numId w:val="0"/>
              </w:numPr>
              <w:spacing w:before="120" w:after="120"/>
              <w:ind w:left="227" w:hanging="227"/>
              <w:rPr>
                <w:rFonts w:ascii="AKL Sans" w:hAnsi="AKL Sans"/>
                <w:sz w:val="22"/>
                <w:szCs w:val="22"/>
              </w:rPr>
            </w:pPr>
            <w:r>
              <w:rPr>
                <w:rFonts w:ascii="AKL Sans" w:hAnsi="AKL Sans"/>
                <w:sz w:val="22"/>
                <w:szCs w:val="22"/>
              </w:rPr>
              <w:t>Duty Free Customs allowances</w:t>
            </w:r>
          </w:p>
        </w:tc>
      </w:tr>
      <w:tr w:rsidR="00000251" w:rsidRPr="00000251" w14:paraId="515440D8" w14:textId="77777777" w:rsidTr="60642306">
        <w:trPr>
          <w:trHeight w:val="471"/>
        </w:trPr>
        <w:tc>
          <w:tcPr>
            <w:tcW w:w="9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ABFF" w:themeFill="accent1" w:themeFillTint="99"/>
          </w:tcPr>
          <w:p w14:paraId="5C129E6A" w14:textId="77777777" w:rsidR="00000251" w:rsidRPr="00000251" w:rsidRDefault="00000251" w:rsidP="0063249B">
            <w:pPr>
              <w:spacing w:before="120" w:after="120"/>
              <w:rPr>
                <w:rFonts w:ascii="AKL Sans" w:hAnsi="AKL Sans"/>
                <w:szCs w:val="22"/>
              </w:rPr>
            </w:pPr>
            <w:r w:rsidRPr="00000251">
              <w:rPr>
                <w:rFonts w:ascii="AKL Sans" w:hAnsi="AKL Sans" w:cs="Arial"/>
                <w:b/>
                <w:bCs/>
                <w:sz w:val="24"/>
                <w:lang w:val="en-NZ"/>
              </w:rPr>
              <w:t>Values</w:t>
            </w:r>
          </w:p>
        </w:tc>
      </w:tr>
      <w:tr w:rsidR="00000251" w:rsidRPr="00000251" w14:paraId="7D989340" w14:textId="77777777" w:rsidTr="60642306">
        <w:trPr>
          <w:trHeight w:val="471"/>
        </w:trPr>
        <w:tc>
          <w:tcPr>
            <w:tcW w:w="9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6D5F" w14:textId="65F1719C" w:rsidR="00000251" w:rsidRPr="00000251" w:rsidRDefault="00000251" w:rsidP="0063249B">
            <w:pPr>
              <w:spacing w:before="120" w:after="120"/>
              <w:rPr>
                <w:rFonts w:ascii="AKL Sans" w:hAnsi="AKL Sans" w:cs="Calibri"/>
                <w:color w:val="000000"/>
                <w:szCs w:val="22"/>
                <w:shd w:val="clear" w:color="auto" w:fill="FFFFFF"/>
              </w:rPr>
            </w:pPr>
            <w:proofErr w:type="spellStart"/>
            <w:r w:rsidRPr="00000251">
              <w:rPr>
                <w:rStyle w:val="normaltextrun"/>
                <w:rFonts w:ascii="AKL Sans" w:hAnsi="AKL Sans" w:cs="Arial"/>
                <w:b/>
                <w:bCs/>
                <w:i/>
                <w:iCs/>
                <w:color w:val="000000"/>
                <w:szCs w:val="22"/>
                <w:shd w:val="clear" w:color="auto" w:fill="FFFFFF"/>
              </w:rPr>
              <w:t>Whiria</w:t>
            </w:r>
            <w:proofErr w:type="spellEnd"/>
            <w:r w:rsidRPr="00000251">
              <w:rPr>
                <w:rStyle w:val="normaltextrun"/>
                <w:rFonts w:ascii="AKL Sans" w:hAnsi="AKL Sans" w:cs="Arial"/>
                <w:b/>
                <w:bCs/>
                <w:i/>
                <w:iCs/>
                <w:color w:val="000000"/>
                <w:szCs w:val="22"/>
                <w:shd w:val="clear" w:color="auto" w:fill="FFFFFF"/>
              </w:rPr>
              <w:t xml:space="preserve"> te tangata. </w:t>
            </w:r>
            <w:r w:rsidRPr="00000251">
              <w:rPr>
                <w:rStyle w:val="normaltextrun"/>
                <w:rFonts w:ascii="AKL Sans" w:hAnsi="AKL Sans" w:cs="Arial"/>
                <w:color w:val="000000"/>
                <w:szCs w:val="22"/>
                <w:shd w:val="clear" w:color="auto" w:fill="FFFFFF"/>
              </w:rPr>
              <w:t xml:space="preserve">Our values weave us together. </w:t>
            </w:r>
            <w:r w:rsidR="00F700AB" w:rsidRPr="00F700AB">
              <w:rPr>
                <w:rStyle w:val="normaltextrun"/>
                <w:rFonts w:ascii="AKL Sans" w:hAnsi="AKL Sans" w:cs="Arial"/>
                <w:color w:val="000000"/>
                <w:szCs w:val="22"/>
                <w:shd w:val="clear" w:color="auto" w:fill="FFFFFF"/>
              </w:rPr>
              <w:t>They’re what we stand for, who we are and how we think, feel and act.</w:t>
            </w:r>
            <w:r w:rsidR="00F700AB" w:rsidRPr="00F700AB">
              <w:rPr>
                <w:rStyle w:val="normaltextrun"/>
                <w:rFonts w:ascii="Cambria Math" w:hAnsi="Cambria Math" w:cs="Cambria Math"/>
                <w:color w:val="000000"/>
                <w:szCs w:val="22"/>
                <w:shd w:val="clear" w:color="auto" w:fill="FFFFFF"/>
              </w:rPr>
              <w:t> </w:t>
            </w:r>
          </w:p>
        </w:tc>
      </w:tr>
      <w:tr w:rsidR="00000251" w:rsidRPr="00000251" w14:paraId="74C41ECF" w14:textId="77777777" w:rsidTr="60642306">
        <w:trPr>
          <w:trHeight w:val="471"/>
        </w:trPr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31864" w14:textId="4D3F26C7" w:rsidR="008E54BF" w:rsidRPr="006E03DE" w:rsidRDefault="004446A0" w:rsidP="008E54BF">
            <w:pPr>
              <w:spacing w:before="120" w:after="120"/>
              <w:rPr>
                <w:rStyle w:val="normaltextrun"/>
                <w:rFonts w:ascii="AKL Sans" w:hAnsi="AKL Sans" w:cs="Arial"/>
                <w:b/>
                <w:bCs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E63BC6E" wp14:editId="0EA02133">
                  <wp:simplePos x="0" y="0"/>
                  <wp:positionH relativeFrom="column">
                    <wp:posOffset>-98699</wp:posOffset>
                  </wp:positionH>
                  <wp:positionV relativeFrom="paragraph">
                    <wp:posOffset>9686</wp:posOffset>
                  </wp:positionV>
                  <wp:extent cx="628612" cy="421887"/>
                  <wp:effectExtent l="0" t="0" r="635" b="0"/>
                  <wp:wrapNone/>
                  <wp:docPr id="19472830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283009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12" cy="421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3297F5" w14:textId="77777777" w:rsidR="007019DD" w:rsidRDefault="007019DD" w:rsidP="008E54BF">
            <w:pPr>
              <w:spacing w:before="120" w:after="120"/>
              <w:rPr>
                <w:rStyle w:val="normaltextrun"/>
                <w:rFonts w:ascii="AKL Sans" w:hAnsi="AKL Sans" w:cs="Arial"/>
                <w:b/>
                <w:bCs/>
              </w:rPr>
            </w:pPr>
          </w:p>
          <w:p w14:paraId="4F8EE803" w14:textId="3C7F2170" w:rsidR="00000251" w:rsidRPr="006E03DE" w:rsidRDefault="008E54BF" w:rsidP="008E54BF">
            <w:pPr>
              <w:spacing w:before="120" w:after="120"/>
              <w:rPr>
                <w:rStyle w:val="normaltextrun"/>
                <w:rFonts w:ascii="AKL Sans" w:hAnsi="AKL Sans" w:cs="Arial"/>
                <w:b/>
                <w:bCs/>
              </w:rPr>
            </w:pPr>
            <w:r w:rsidRPr="008E54BF">
              <w:rPr>
                <w:rStyle w:val="normaltextrun"/>
                <w:rFonts w:ascii="AKL Sans" w:hAnsi="AKL Sans" w:cs="Arial"/>
                <w:b/>
                <w:bCs/>
              </w:rPr>
              <w:t>All in</w:t>
            </w:r>
            <w:r w:rsidR="006E03DE">
              <w:rPr>
                <w:rStyle w:val="normaltextrun"/>
                <w:rFonts w:ascii="AKL Sans" w:hAnsi="AKL Sans" w:cs="Arial"/>
                <w:b/>
                <w:bCs/>
              </w:rPr>
              <w:br/>
            </w:r>
            <w:r w:rsidRPr="00AA681C">
              <w:rPr>
                <w:rStyle w:val="normaltextrun"/>
                <w:rFonts w:ascii="AKL Sans" w:hAnsi="AKL Sans" w:cs="Arial"/>
              </w:rPr>
              <w:t xml:space="preserve">Tātou </w:t>
            </w:r>
            <w:proofErr w:type="spellStart"/>
            <w:r w:rsidRPr="00AA681C">
              <w:rPr>
                <w:rStyle w:val="normaltextrun"/>
                <w:rFonts w:ascii="AKL Sans" w:hAnsi="AKL Sans" w:cs="Arial"/>
              </w:rPr>
              <w:t>tātou</w:t>
            </w:r>
            <w:proofErr w:type="spellEnd"/>
          </w:p>
        </w:tc>
        <w:tc>
          <w:tcPr>
            <w:tcW w:w="6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0F73" w14:textId="77777777" w:rsidR="002E37B1" w:rsidRPr="000B6FF8" w:rsidRDefault="002E37B1" w:rsidP="002E37B1">
            <w:pPr>
              <w:numPr>
                <w:ilvl w:val="0"/>
                <w:numId w:val="10"/>
              </w:numPr>
              <w:rPr>
                <w:rFonts w:ascii="AKL Sans" w:hAnsi="AKL Sans"/>
              </w:rPr>
            </w:pPr>
            <w:r w:rsidRPr="000B6FF8">
              <w:rPr>
                <w:rFonts w:ascii="AKL Sans" w:hAnsi="AKL Sans"/>
              </w:rPr>
              <w:t>People first</w:t>
            </w:r>
          </w:p>
          <w:p w14:paraId="4B588ACA" w14:textId="77777777" w:rsidR="002E37B1" w:rsidRPr="000B6FF8" w:rsidRDefault="002E37B1" w:rsidP="002E37B1">
            <w:pPr>
              <w:numPr>
                <w:ilvl w:val="0"/>
                <w:numId w:val="10"/>
              </w:numPr>
              <w:rPr>
                <w:rFonts w:ascii="AKL Sans" w:hAnsi="AKL Sans"/>
              </w:rPr>
            </w:pPr>
            <w:r w:rsidRPr="000B6FF8">
              <w:rPr>
                <w:rFonts w:ascii="AKL Sans" w:hAnsi="AKL Sans"/>
              </w:rPr>
              <w:t>Seek understanding</w:t>
            </w:r>
          </w:p>
          <w:p w14:paraId="1ED14352" w14:textId="77777777" w:rsidR="002E37B1" w:rsidRPr="000B6FF8" w:rsidRDefault="002E37B1" w:rsidP="002E37B1">
            <w:pPr>
              <w:numPr>
                <w:ilvl w:val="0"/>
                <w:numId w:val="10"/>
              </w:numPr>
              <w:rPr>
                <w:rFonts w:ascii="AKL Sans" w:hAnsi="AKL Sans"/>
              </w:rPr>
            </w:pPr>
            <w:r w:rsidRPr="000B6FF8">
              <w:rPr>
                <w:rFonts w:ascii="AKL Sans" w:hAnsi="AKL Sans"/>
              </w:rPr>
              <w:t xml:space="preserve">Acknowledge others </w:t>
            </w:r>
          </w:p>
          <w:p w14:paraId="5D1075C2" w14:textId="77777777" w:rsidR="002E37B1" w:rsidRPr="000B6FF8" w:rsidRDefault="002E37B1" w:rsidP="002E37B1">
            <w:pPr>
              <w:numPr>
                <w:ilvl w:val="0"/>
                <w:numId w:val="10"/>
              </w:numPr>
              <w:rPr>
                <w:rFonts w:ascii="AKL Sans" w:hAnsi="AKL Sans"/>
              </w:rPr>
            </w:pPr>
            <w:r w:rsidRPr="000B6FF8">
              <w:rPr>
                <w:rFonts w:ascii="AKL Sans" w:hAnsi="AKL Sans"/>
              </w:rPr>
              <w:t>Empathise and support</w:t>
            </w:r>
          </w:p>
          <w:p w14:paraId="49B6616B" w14:textId="5B826C91" w:rsidR="00000251" w:rsidRPr="000B6FF8" w:rsidRDefault="002E37B1" w:rsidP="007019DD">
            <w:pPr>
              <w:pStyle w:val="ListParagraph"/>
              <w:numPr>
                <w:ilvl w:val="0"/>
                <w:numId w:val="10"/>
              </w:numPr>
              <w:spacing w:after="120" w:line="259" w:lineRule="auto"/>
              <w:contextualSpacing/>
              <w:rPr>
                <w:rStyle w:val="normaltextrun"/>
                <w:rFonts w:ascii="AKL Sans" w:hAnsi="AKL Sans" w:cs="Arial"/>
                <w:color w:val="000000"/>
                <w:shd w:val="clear" w:color="auto" w:fill="FFFFFF"/>
              </w:rPr>
            </w:pPr>
            <w:r w:rsidRPr="000B6FF8">
              <w:rPr>
                <w:rFonts w:ascii="AKL Sans" w:hAnsi="AKL Sans"/>
              </w:rPr>
              <w:t>Diverse &amp; inclusive</w:t>
            </w:r>
          </w:p>
        </w:tc>
      </w:tr>
      <w:tr w:rsidR="00000251" w:rsidRPr="00000251" w14:paraId="00E05C13" w14:textId="77777777" w:rsidTr="60642306">
        <w:trPr>
          <w:trHeight w:val="471"/>
        </w:trPr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EDC58" w14:textId="3DB6F0E9" w:rsidR="00000251" w:rsidRPr="00000251" w:rsidRDefault="00930915" w:rsidP="0063249B">
            <w:pPr>
              <w:spacing w:before="120" w:after="120"/>
              <w:rPr>
                <w:rStyle w:val="normaltextrun"/>
                <w:rFonts w:ascii="AKL Sans" w:hAnsi="AKL Sans" w:cs="Arial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1" locked="0" layoutInCell="1" allowOverlap="1" wp14:anchorId="2E44ECB1" wp14:editId="1CD182B2">
                  <wp:simplePos x="0" y="0"/>
                  <wp:positionH relativeFrom="margin">
                    <wp:posOffset>-635</wp:posOffset>
                  </wp:positionH>
                  <wp:positionV relativeFrom="paragraph">
                    <wp:posOffset>3810</wp:posOffset>
                  </wp:positionV>
                  <wp:extent cx="570586" cy="485965"/>
                  <wp:effectExtent l="0" t="0" r="1270" b="0"/>
                  <wp:wrapNone/>
                  <wp:docPr id="13762861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286148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586" cy="48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E56150" w14:textId="77777777" w:rsidR="002B4056" w:rsidRDefault="002B4056" w:rsidP="002B4056">
            <w:pPr>
              <w:spacing w:before="120" w:after="120"/>
              <w:rPr>
                <w:rStyle w:val="normaltextrun"/>
                <w:rFonts w:ascii="AKL Sans" w:hAnsi="AKL Sans" w:cs="Arial"/>
                <w:b/>
                <w:bCs/>
              </w:rPr>
            </w:pPr>
          </w:p>
          <w:p w14:paraId="5A3C0776" w14:textId="18BAF55F" w:rsidR="00000251" w:rsidRPr="00C35909" w:rsidRDefault="002B4056" w:rsidP="002B4056">
            <w:pPr>
              <w:spacing w:before="120" w:after="120"/>
              <w:rPr>
                <w:rStyle w:val="normaltextrun"/>
                <w:rFonts w:ascii="AKL Sans" w:hAnsi="AKL Sans" w:cs="Arial"/>
                <w:b/>
                <w:bCs/>
              </w:rPr>
            </w:pPr>
            <w:r w:rsidRPr="002B4056">
              <w:rPr>
                <w:rStyle w:val="normaltextrun"/>
                <w:rFonts w:ascii="AKL Sans" w:hAnsi="AKL Sans" w:cs="Arial"/>
                <w:b/>
                <w:bCs/>
              </w:rPr>
              <w:t>Know How</w:t>
            </w:r>
            <w:r w:rsidR="00C35909">
              <w:rPr>
                <w:rStyle w:val="normaltextrun"/>
                <w:rFonts w:ascii="AKL Sans" w:hAnsi="AKL Sans" w:cs="Arial"/>
                <w:b/>
                <w:bCs/>
              </w:rPr>
              <w:br/>
            </w:r>
            <w:r w:rsidRPr="00C35909">
              <w:rPr>
                <w:rStyle w:val="normaltextrun"/>
                <w:rFonts w:ascii="AKL Sans" w:hAnsi="AKL Sans" w:cs="Arial"/>
              </w:rPr>
              <w:t>Kōkiri Tahi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6555F" w14:textId="77777777" w:rsidR="00FE3448" w:rsidRPr="000B6FF8" w:rsidRDefault="00FE3448" w:rsidP="00FE3448">
            <w:pPr>
              <w:numPr>
                <w:ilvl w:val="0"/>
                <w:numId w:val="10"/>
              </w:numPr>
              <w:rPr>
                <w:rFonts w:ascii="AKL Sans" w:hAnsi="AKL Sans"/>
              </w:rPr>
            </w:pPr>
            <w:r w:rsidRPr="000B6FF8">
              <w:rPr>
                <w:rFonts w:ascii="AKL Sans" w:hAnsi="AKL Sans"/>
              </w:rPr>
              <w:t>Explore and solve together</w:t>
            </w:r>
          </w:p>
          <w:p w14:paraId="0665C800" w14:textId="77777777" w:rsidR="00FE3448" w:rsidRPr="000B6FF8" w:rsidRDefault="00FE3448" w:rsidP="00FE3448">
            <w:pPr>
              <w:numPr>
                <w:ilvl w:val="0"/>
                <w:numId w:val="10"/>
              </w:numPr>
              <w:rPr>
                <w:rFonts w:ascii="AKL Sans" w:hAnsi="AKL Sans"/>
              </w:rPr>
            </w:pPr>
            <w:r w:rsidRPr="000B6FF8">
              <w:rPr>
                <w:rFonts w:ascii="AKL Sans" w:hAnsi="AKL Sans"/>
              </w:rPr>
              <w:t xml:space="preserve">Curious and open </w:t>
            </w:r>
          </w:p>
          <w:p w14:paraId="09B65B1B" w14:textId="77777777" w:rsidR="00FE3448" w:rsidRPr="000B6FF8" w:rsidRDefault="00FE3448" w:rsidP="00FE3448">
            <w:pPr>
              <w:numPr>
                <w:ilvl w:val="0"/>
                <w:numId w:val="10"/>
              </w:numPr>
              <w:rPr>
                <w:rFonts w:ascii="AKL Sans" w:hAnsi="AKL Sans"/>
              </w:rPr>
            </w:pPr>
            <w:r w:rsidRPr="000B6FF8">
              <w:rPr>
                <w:rFonts w:ascii="AKL Sans" w:hAnsi="AKL Sans"/>
              </w:rPr>
              <w:t xml:space="preserve">Bring your voice &amp; share your skills </w:t>
            </w:r>
          </w:p>
          <w:p w14:paraId="33D1C9A4" w14:textId="77777777" w:rsidR="00FE3448" w:rsidRPr="000B6FF8" w:rsidRDefault="00FE3448" w:rsidP="00FE3448">
            <w:pPr>
              <w:numPr>
                <w:ilvl w:val="0"/>
                <w:numId w:val="10"/>
              </w:numPr>
              <w:rPr>
                <w:rFonts w:ascii="AKL Sans" w:hAnsi="AKL Sans"/>
              </w:rPr>
            </w:pPr>
            <w:r w:rsidRPr="000B6FF8">
              <w:rPr>
                <w:rFonts w:ascii="AKL Sans" w:hAnsi="AKL Sans"/>
              </w:rPr>
              <w:t xml:space="preserve">Unite and collaborate </w:t>
            </w:r>
          </w:p>
          <w:p w14:paraId="3694ADE8" w14:textId="12316036" w:rsidR="00000251" w:rsidRPr="000B6FF8" w:rsidRDefault="00FE3448" w:rsidP="00521B77">
            <w:pPr>
              <w:pStyle w:val="ListParagraph"/>
              <w:numPr>
                <w:ilvl w:val="0"/>
                <w:numId w:val="10"/>
              </w:numPr>
              <w:spacing w:line="259" w:lineRule="auto"/>
              <w:contextualSpacing/>
              <w:rPr>
                <w:rStyle w:val="normaltextrun"/>
                <w:rFonts w:ascii="AKL Sans" w:hAnsi="AKL Sans" w:cs="Arial"/>
                <w:b/>
                <w:bCs/>
                <w:color w:val="000000"/>
                <w:shd w:val="clear" w:color="auto" w:fill="FFFFFF"/>
              </w:rPr>
            </w:pPr>
            <w:r w:rsidRPr="000B6FF8">
              <w:rPr>
                <w:rFonts w:ascii="AKL Sans" w:hAnsi="AKL Sans"/>
              </w:rPr>
              <w:t>Right people in the room</w:t>
            </w:r>
          </w:p>
        </w:tc>
      </w:tr>
      <w:tr w:rsidR="00000251" w:rsidRPr="00000251" w14:paraId="54A2622A" w14:textId="77777777" w:rsidTr="60642306">
        <w:trPr>
          <w:trHeight w:val="471"/>
        </w:trPr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9656" w14:textId="576405D1" w:rsidR="00B71A97" w:rsidRDefault="007019DD" w:rsidP="00B71A97">
            <w:pPr>
              <w:spacing w:before="120" w:after="120"/>
              <w:rPr>
                <w:rStyle w:val="normaltextrun"/>
                <w:rFonts w:ascii="AKL Sans" w:hAnsi="AKL Sans" w:cs="Arial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2" behindDoc="1" locked="0" layoutInCell="1" allowOverlap="1" wp14:anchorId="3FD6E6C7" wp14:editId="2EBB4EB3">
                  <wp:simplePos x="0" y="0"/>
                  <wp:positionH relativeFrom="column">
                    <wp:posOffset>-71554</wp:posOffset>
                  </wp:positionH>
                  <wp:positionV relativeFrom="paragraph">
                    <wp:posOffset>39917</wp:posOffset>
                  </wp:positionV>
                  <wp:extent cx="659083" cy="446227"/>
                  <wp:effectExtent l="0" t="0" r="8255" b="0"/>
                  <wp:wrapNone/>
                  <wp:docPr id="20838625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862557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083" cy="446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6FF8">
              <w:rPr>
                <w:rStyle w:val="normaltextrun"/>
                <w:rFonts w:ascii="AKL Sans" w:hAnsi="AKL Sans" w:cs="Arial"/>
                <w:b/>
                <w:bCs/>
              </w:rPr>
              <w:br/>
            </w:r>
          </w:p>
          <w:p w14:paraId="338FB979" w14:textId="5539AC7A" w:rsidR="00000251" w:rsidRPr="00C35909" w:rsidRDefault="00B71A97" w:rsidP="00B71A97">
            <w:pPr>
              <w:spacing w:before="120" w:after="120"/>
              <w:rPr>
                <w:rStyle w:val="normaltextrun"/>
                <w:rFonts w:ascii="AKL Sans" w:hAnsi="AKL Sans" w:cs="Arial"/>
                <w:b/>
                <w:bCs/>
              </w:rPr>
            </w:pPr>
            <w:r w:rsidRPr="00B71A97">
              <w:rPr>
                <w:rStyle w:val="normaltextrun"/>
                <w:rFonts w:ascii="AKL Sans" w:hAnsi="AKL Sans" w:cs="Arial"/>
                <w:b/>
                <w:bCs/>
              </w:rPr>
              <w:t>Let’s Go</w:t>
            </w:r>
            <w:r w:rsidR="00C35909">
              <w:rPr>
                <w:rStyle w:val="normaltextrun"/>
                <w:rFonts w:ascii="AKL Sans" w:hAnsi="AKL Sans" w:cs="Arial"/>
                <w:b/>
                <w:bCs/>
              </w:rPr>
              <w:br/>
            </w:r>
            <w:r w:rsidRPr="00C35909">
              <w:rPr>
                <w:rStyle w:val="normaltextrun"/>
                <w:rFonts w:ascii="AKL Sans" w:hAnsi="AKL Sans" w:cs="Arial"/>
              </w:rPr>
              <w:t>Karawhiua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EEAB8" w14:textId="77777777" w:rsidR="00A6142D" w:rsidRPr="000B6FF8" w:rsidRDefault="00A6142D" w:rsidP="00A6142D">
            <w:pPr>
              <w:numPr>
                <w:ilvl w:val="0"/>
                <w:numId w:val="10"/>
              </w:numPr>
              <w:rPr>
                <w:rFonts w:ascii="AKL Sans" w:hAnsi="AKL Sans"/>
              </w:rPr>
            </w:pPr>
            <w:r w:rsidRPr="000B6FF8">
              <w:rPr>
                <w:rFonts w:ascii="AKL Sans" w:hAnsi="AKL Sans"/>
              </w:rPr>
              <w:t xml:space="preserve">Challenge yourself </w:t>
            </w:r>
          </w:p>
          <w:p w14:paraId="79DF93D8" w14:textId="77777777" w:rsidR="00A6142D" w:rsidRPr="000B6FF8" w:rsidRDefault="00A6142D" w:rsidP="00A6142D">
            <w:pPr>
              <w:numPr>
                <w:ilvl w:val="0"/>
                <w:numId w:val="10"/>
              </w:numPr>
              <w:rPr>
                <w:rFonts w:ascii="AKL Sans" w:hAnsi="AKL Sans"/>
              </w:rPr>
            </w:pPr>
            <w:r w:rsidRPr="000B6FF8">
              <w:rPr>
                <w:rFonts w:ascii="AKL Sans" w:hAnsi="AKL Sans"/>
              </w:rPr>
              <w:t xml:space="preserve">Take pride </w:t>
            </w:r>
          </w:p>
          <w:p w14:paraId="1137C11B" w14:textId="77777777" w:rsidR="00A6142D" w:rsidRPr="000B6FF8" w:rsidRDefault="00A6142D" w:rsidP="00A6142D">
            <w:pPr>
              <w:numPr>
                <w:ilvl w:val="0"/>
                <w:numId w:val="10"/>
              </w:numPr>
              <w:rPr>
                <w:rFonts w:ascii="AKL Sans" w:hAnsi="AKL Sans"/>
              </w:rPr>
            </w:pPr>
            <w:r w:rsidRPr="000B6FF8">
              <w:rPr>
                <w:rFonts w:ascii="AKL Sans" w:hAnsi="AKL Sans"/>
              </w:rPr>
              <w:t>Act with intent and integrity</w:t>
            </w:r>
          </w:p>
          <w:p w14:paraId="22F7D132" w14:textId="77777777" w:rsidR="00A6142D" w:rsidRPr="000B6FF8" w:rsidRDefault="00A6142D" w:rsidP="00A6142D">
            <w:pPr>
              <w:numPr>
                <w:ilvl w:val="0"/>
                <w:numId w:val="10"/>
              </w:numPr>
              <w:rPr>
                <w:rFonts w:ascii="AKL Sans" w:hAnsi="AKL Sans"/>
              </w:rPr>
            </w:pPr>
            <w:r w:rsidRPr="000B6FF8">
              <w:rPr>
                <w:rFonts w:ascii="AKL Sans" w:hAnsi="AKL Sans"/>
              </w:rPr>
              <w:t>Keep your word</w:t>
            </w:r>
          </w:p>
          <w:p w14:paraId="21FBD18A" w14:textId="18214156" w:rsidR="00000251" w:rsidRPr="000B6FF8" w:rsidRDefault="00A6142D" w:rsidP="00857FF9">
            <w:pPr>
              <w:pStyle w:val="ListParagraph"/>
              <w:numPr>
                <w:ilvl w:val="0"/>
                <w:numId w:val="10"/>
              </w:numPr>
              <w:spacing w:after="120" w:line="259" w:lineRule="auto"/>
              <w:contextualSpacing/>
              <w:rPr>
                <w:rStyle w:val="normaltextrun"/>
                <w:rFonts w:ascii="AKL Sans" w:hAnsi="AKL Sans" w:cs="Arial"/>
                <w:b/>
                <w:bCs/>
                <w:color w:val="000000"/>
                <w:shd w:val="clear" w:color="auto" w:fill="FFFFFF"/>
              </w:rPr>
            </w:pPr>
            <w:r w:rsidRPr="000B6FF8">
              <w:rPr>
                <w:rFonts w:ascii="AKL Sans" w:hAnsi="AKL Sans"/>
              </w:rPr>
              <w:t>Deliver excellence</w:t>
            </w:r>
          </w:p>
        </w:tc>
      </w:tr>
      <w:tr w:rsidR="00000251" w:rsidRPr="00000251" w14:paraId="77032F1B" w14:textId="77777777" w:rsidTr="60642306">
        <w:trPr>
          <w:trHeight w:val="471"/>
        </w:trPr>
        <w:tc>
          <w:tcPr>
            <w:tcW w:w="9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ABFF" w:themeFill="accent1" w:themeFillTint="99"/>
          </w:tcPr>
          <w:p w14:paraId="3A30A3A8" w14:textId="77777777" w:rsidR="00000251" w:rsidRPr="00000251" w:rsidRDefault="00000251" w:rsidP="0063249B">
            <w:pPr>
              <w:spacing w:before="120" w:after="120"/>
              <w:rPr>
                <w:rFonts w:ascii="AKL Sans" w:hAnsi="AKL Sans" w:cs="Arial"/>
                <w:b/>
                <w:bCs/>
                <w:sz w:val="24"/>
                <w:lang w:val="en-NZ"/>
              </w:rPr>
            </w:pPr>
            <w:r w:rsidRPr="00000251">
              <w:rPr>
                <w:rFonts w:ascii="AKL Sans" w:hAnsi="AKL Sans" w:cs="Arial"/>
                <w:b/>
                <w:bCs/>
                <w:sz w:val="24"/>
                <w:lang w:val="en-NZ"/>
              </w:rPr>
              <w:t>Changes to Position Description</w:t>
            </w:r>
          </w:p>
        </w:tc>
      </w:tr>
      <w:tr w:rsidR="00000251" w:rsidRPr="00000251" w14:paraId="543F4794" w14:textId="77777777" w:rsidTr="60642306">
        <w:trPr>
          <w:trHeight w:val="471"/>
        </w:trPr>
        <w:tc>
          <w:tcPr>
            <w:tcW w:w="9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31F29" w14:textId="77777777" w:rsidR="00000251" w:rsidRPr="00000251" w:rsidRDefault="00000251" w:rsidP="0063249B">
            <w:pPr>
              <w:spacing w:before="120" w:after="120"/>
              <w:rPr>
                <w:rFonts w:ascii="AKL Sans" w:hAnsi="AKL Sans" w:cs="Arial"/>
                <w:szCs w:val="22"/>
                <w:lang w:val="en-NZ"/>
              </w:rPr>
            </w:pPr>
            <w:r w:rsidRPr="00000251">
              <w:rPr>
                <w:rFonts w:ascii="AKL Sans" w:hAnsi="AKL Sans" w:cs="Arial"/>
                <w:szCs w:val="22"/>
                <w:lang w:val="en-NZ"/>
              </w:rPr>
              <w:t xml:space="preserve">From time to </w:t>
            </w:r>
            <w:proofErr w:type="gramStart"/>
            <w:r w:rsidRPr="00000251">
              <w:rPr>
                <w:rFonts w:ascii="AKL Sans" w:hAnsi="AKL Sans" w:cs="Arial"/>
                <w:szCs w:val="22"/>
                <w:lang w:val="en-NZ"/>
              </w:rPr>
              <w:t>time</w:t>
            </w:r>
            <w:proofErr w:type="gramEnd"/>
            <w:r w:rsidRPr="00000251">
              <w:rPr>
                <w:rFonts w:ascii="AKL Sans" w:hAnsi="AKL Sans" w:cs="Arial"/>
                <w:szCs w:val="22"/>
                <w:lang w:val="en-NZ"/>
              </w:rPr>
              <w:t xml:space="preserve"> it may be necessary to consider changes in the position description in response to the changing nature of Auckland Airport’s work environment, including </w:t>
            </w:r>
            <w:r w:rsidRPr="00000251">
              <w:rPr>
                <w:rFonts w:ascii="AKL Sans" w:hAnsi="AKL Sans" w:cs="Arial"/>
                <w:szCs w:val="22"/>
                <w:lang w:val="en-NZ"/>
              </w:rPr>
              <w:lastRenderedPageBreak/>
              <w:t>technological requirements or statutory changes.  This position description may be reviewed as part of the preparation for performance planning for the annual performance cycle, or as required.</w:t>
            </w:r>
          </w:p>
        </w:tc>
      </w:tr>
      <w:tr w:rsidR="00000251" w:rsidRPr="00000251" w14:paraId="7FBF38F4" w14:textId="77777777" w:rsidTr="60642306">
        <w:trPr>
          <w:trHeight w:val="471"/>
        </w:trPr>
        <w:tc>
          <w:tcPr>
            <w:tcW w:w="9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ABFF" w:themeFill="accent1" w:themeFillTint="99"/>
          </w:tcPr>
          <w:p w14:paraId="1AA9D0E2" w14:textId="77777777" w:rsidR="00000251" w:rsidRPr="00000251" w:rsidRDefault="00000251" w:rsidP="0063249B">
            <w:pPr>
              <w:spacing w:before="120" w:after="120"/>
              <w:rPr>
                <w:rFonts w:ascii="AKL Sans" w:hAnsi="AKL Sans" w:cs="Arial"/>
                <w:szCs w:val="22"/>
                <w:lang w:val="en-NZ"/>
              </w:rPr>
            </w:pPr>
            <w:r w:rsidRPr="00000251">
              <w:rPr>
                <w:rFonts w:ascii="AKL Sans" w:hAnsi="AKL Sans" w:cs="Arial"/>
                <w:b/>
                <w:bCs/>
                <w:sz w:val="24"/>
                <w:lang w:val="en-NZ"/>
              </w:rPr>
              <w:lastRenderedPageBreak/>
              <w:t>Sign-Off</w:t>
            </w:r>
          </w:p>
        </w:tc>
      </w:tr>
      <w:tr w:rsidR="00000251" w:rsidRPr="00000251" w14:paraId="4928027F" w14:textId="77777777" w:rsidTr="60642306">
        <w:trPr>
          <w:trHeight w:val="471"/>
        </w:trPr>
        <w:tc>
          <w:tcPr>
            <w:tcW w:w="4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E3FF" w:themeFill="accent1" w:themeFillTint="33"/>
          </w:tcPr>
          <w:p w14:paraId="65F8D416" w14:textId="77777777" w:rsidR="00000251" w:rsidRPr="00000251" w:rsidRDefault="00000251" w:rsidP="0063249B">
            <w:pPr>
              <w:spacing w:before="120" w:after="120"/>
              <w:rPr>
                <w:rFonts w:ascii="AKL Sans" w:hAnsi="AKL Sans" w:cs="Arial"/>
                <w:b/>
                <w:bCs/>
                <w:sz w:val="24"/>
                <w:lang w:val="en-NZ"/>
              </w:rPr>
            </w:pPr>
            <w:r w:rsidRPr="00000251">
              <w:rPr>
                <w:rFonts w:ascii="AKL Sans" w:hAnsi="AKL Sans" w:cs="Arial"/>
                <w:b/>
                <w:bCs/>
                <w:sz w:val="24"/>
                <w:lang w:val="en-NZ"/>
              </w:rPr>
              <w:t xml:space="preserve">Job-Holder 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E3FF" w:themeFill="accent1" w:themeFillTint="33"/>
          </w:tcPr>
          <w:p w14:paraId="15ED3C1E" w14:textId="77777777" w:rsidR="00000251" w:rsidRPr="00000251" w:rsidRDefault="00000251" w:rsidP="0063249B">
            <w:pPr>
              <w:spacing w:before="120" w:after="120"/>
              <w:rPr>
                <w:rFonts w:ascii="AKL Sans" w:hAnsi="AKL Sans" w:cs="Arial"/>
                <w:b/>
                <w:bCs/>
                <w:sz w:val="24"/>
                <w:lang w:val="en-NZ"/>
              </w:rPr>
            </w:pPr>
            <w:r w:rsidRPr="00000251">
              <w:rPr>
                <w:rFonts w:ascii="AKL Sans" w:hAnsi="AKL Sans" w:cs="Arial"/>
                <w:b/>
                <w:bCs/>
                <w:sz w:val="24"/>
                <w:lang w:val="en-NZ"/>
              </w:rPr>
              <w:t xml:space="preserve">People Leader </w:t>
            </w:r>
          </w:p>
        </w:tc>
      </w:tr>
      <w:tr w:rsidR="00000251" w:rsidRPr="00000251" w14:paraId="700777B2" w14:textId="77777777" w:rsidTr="60642306">
        <w:trPr>
          <w:trHeight w:val="471"/>
        </w:trPr>
        <w:tc>
          <w:tcPr>
            <w:tcW w:w="4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9370" w14:textId="77777777" w:rsidR="00000251" w:rsidRPr="00000251" w:rsidRDefault="00000251" w:rsidP="0063249B">
            <w:pPr>
              <w:spacing w:before="120" w:after="120"/>
              <w:rPr>
                <w:rFonts w:ascii="AKL Sans" w:hAnsi="AKL Sans" w:cs="Arial"/>
                <w:szCs w:val="22"/>
                <w:lang w:val="en-NZ"/>
              </w:rPr>
            </w:pPr>
          </w:p>
          <w:p w14:paraId="27C8E63D" w14:textId="77777777" w:rsidR="00000251" w:rsidRPr="00000251" w:rsidRDefault="00000251" w:rsidP="0063249B">
            <w:pPr>
              <w:spacing w:before="120" w:after="120"/>
              <w:rPr>
                <w:rFonts w:ascii="AKL Sans" w:hAnsi="AKL Sans" w:cs="Arial"/>
                <w:szCs w:val="22"/>
                <w:lang w:val="en-NZ"/>
              </w:rPr>
            </w:pPr>
            <w:r w:rsidRPr="00000251">
              <w:rPr>
                <w:rFonts w:ascii="AKL Sans" w:hAnsi="AKL Sans" w:cs="Arial"/>
                <w:szCs w:val="22"/>
                <w:lang w:val="en-NZ"/>
              </w:rPr>
              <w:t>Print Name:      _________________________</w:t>
            </w:r>
          </w:p>
          <w:p w14:paraId="61356EA0" w14:textId="77777777" w:rsidR="00000251" w:rsidRPr="00000251" w:rsidRDefault="00000251" w:rsidP="0063249B">
            <w:pPr>
              <w:spacing w:before="120" w:after="120"/>
              <w:rPr>
                <w:rFonts w:ascii="AKL Sans" w:hAnsi="AKL Sans" w:cs="Arial"/>
                <w:szCs w:val="22"/>
                <w:lang w:val="en-NZ"/>
              </w:rPr>
            </w:pPr>
          </w:p>
          <w:p w14:paraId="59E1E05E" w14:textId="77777777" w:rsidR="00000251" w:rsidRPr="00000251" w:rsidRDefault="00000251" w:rsidP="0063249B">
            <w:pPr>
              <w:spacing w:before="120" w:after="120"/>
              <w:rPr>
                <w:rFonts w:ascii="AKL Sans" w:hAnsi="AKL Sans" w:cs="Arial"/>
                <w:szCs w:val="22"/>
                <w:lang w:val="en-NZ"/>
              </w:rPr>
            </w:pPr>
            <w:r w:rsidRPr="00000251">
              <w:rPr>
                <w:rFonts w:ascii="AKL Sans" w:hAnsi="AKL Sans" w:cs="Arial"/>
                <w:szCs w:val="22"/>
                <w:lang w:val="en-NZ"/>
              </w:rPr>
              <w:t>Sign:                _________________________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53BC" w14:textId="77777777" w:rsidR="00000251" w:rsidRPr="00000251" w:rsidRDefault="00000251" w:rsidP="0063249B">
            <w:pPr>
              <w:spacing w:before="120" w:after="120"/>
              <w:rPr>
                <w:rFonts w:ascii="AKL Sans" w:hAnsi="AKL Sans" w:cs="Arial"/>
                <w:szCs w:val="22"/>
                <w:lang w:val="en-NZ"/>
              </w:rPr>
            </w:pPr>
          </w:p>
          <w:p w14:paraId="68BE281D" w14:textId="77777777" w:rsidR="00000251" w:rsidRPr="00000251" w:rsidRDefault="00000251" w:rsidP="0063249B">
            <w:pPr>
              <w:spacing w:before="120" w:after="120"/>
              <w:rPr>
                <w:rFonts w:ascii="AKL Sans" w:hAnsi="AKL Sans" w:cs="Arial"/>
                <w:szCs w:val="22"/>
                <w:lang w:val="en-NZ"/>
              </w:rPr>
            </w:pPr>
            <w:r w:rsidRPr="00000251">
              <w:rPr>
                <w:rFonts w:ascii="AKL Sans" w:hAnsi="AKL Sans" w:cs="Arial"/>
                <w:szCs w:val="22"/>
                <w:lang w:val="en-NZ"/>
              </w:rPr>
              <w:t>Print Name:      _________________________</w:t>
            </w:r>
          </w:p>
          <w:p w14:paraId="6215D20D" w14:textId="77777777" w:rsidR="00000251" w:rsidRPr="00000251" w:rsidRDefault="00000251" w:rsidP="0063249B">
            <w:pPr>
              <w:spacing w:before="120" w:after="120"/>
              <w:rPr>
                <w:rFonts w:ascii="AKL Sans" w:hAnsi="AKL Sans" w:cs="Arial"/>
                <w:szCs w:val="22"/>
                <w:lang w:val="en-NZ"/>
              </w:rPr>
            </w:pPr>
          </w:p>
          <w:p w14:paraId="7A281DAD" w14:textId="77777777" w:rsidR="00000251" w:rsidRPr="00000251" w:rsidRDefault="00000251" w:rsidP="0063249B">
            <w:pPr>
              <w:spacing w:before="120" w:after="120"/>
              <w:rPr>
                <w:rFonts w:ascii="AKL Sans" w:hAnsi="AKL Sans" w:cs="Arial"/>
                <w:szCs w:val="22"/>
                <w:lang w:val="en-NZ"/>
              </w:rPr>
            </w:pPr>
            <w:r w:rsidRPr="00000251">
              <w:rPr>
                <w:rFonts w:ascii="AKL Sans" w:hAnsi="AKL Sans" w:cs="Arial"/>
                <w:szCs w:val="22"/>
                <w:lang w:val="en-NZ"/>
              </w:rPr>
              <w:t>Sign:                 _________________________</w:t>
            </w:r>
          </w:p>
        </w:tc>
      </w:tr>
    </w:tbl>
    <w:p w14:paraId="17E237A0" w14:textId="0F5CD696" w:rsidR="00684BC5" w:rsidRPr="00684BC5" w:rsidRDefault="00684BC5" w:rsidP="00684BC5">
      <w:pPr>
        <w:tabs>
          <w:tab w:val="left" w:pos="1905"/>
        </w:tabs>
        <w:rPr>
          <w:rFonts w:ascii="AKL Sans" w:hAnsi="AKL Sans"/>
        </w:rPr>
      </w:pPr>
    </w:p>
    <w:sectPr w:rsidR="00684BC5" w:rsidRPr="00684BC5" w:rsidSect="00214FD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274" w:bottom="1440" w:left="1276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E0887" w14:textId="77777777" w:rsidR="00A805A4" w:rsidRDefault="00A805A4" w:rsidP="002B26BB">
      <w:r>
        <w:separator/>
      </w:r>
    </w:p>
  </w:endnote>
  <w:endnote w:type="continuationSeparator" w:id="0">
    <w:p w14:paraId="326FAFE0" w14:textId="77777777" w:rsidR="00A805A4" w:rsidRDefault="00A805A4" w:rsidP="002B26BB">
      <w:r>
        <w:continuationSeparator/>
      </w:r>
    </w:p>
  </w:endnote>
  <w:endnote w:type="continuationNotice" w:id="1">
    <w:p w14:paraId="7E528EAA" w14:textId="77777777" w:rsidR="00A805A4" w:rsidRDefault="00A805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L Sans">
    <w:panose1 w:val="00000000000000000000"/>
    <w:charset w:val="00"/>
    <w:family w:val="modern"/>
    <w:notTrueType/>
    <w:pitch w:val="variable"/>
    <w:sig w:usb0="A10000EF" w:usb1="4000207B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KL Sans Medium">
    <w:panose1 w:val="00000000000000000000"/>
    <w:charset w:val="00"/>
    <w:family w:val="modern"/>
    <w:notTrueType/>
    <w:pitch w:val="variable"/>
    <w:sig w:usb0="A10000EF" w:usb1="40002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D41AA" w14:textId="77777777" w:rsidR="00990261" w:rsidRDefault="009902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F8C43" w14:textId="77777777" w:rsidR="00CB0E3D" w:rsidRPr="002B26BB" w:rsidRDefault="00CB0E3D" w:rsidP="00FB42F3">
    <w:pPr>
      <w:pStyle w:val="Footer"/>
      <w:tabs>
        <w:tab w:val="clear" w:pos="4513"/>
        <w:tab w:val="clear" w:pos="9026"/>
        <w:tab w:val="right" w:pos="9356"/>
      </w:tabs>
      <w:rPr>
        <w:color w:val="A5A5A5"/>
      </w:rPr>
    </w:pPr>
    <w:r w:rsidRPr="002B26BB">
      <w:rPr>
        <w:color w:val="A5A5A5"/>
      </w:rPr>
      <w:t>Confidential</w:t>
    </w:r>
    <w:r w:rsidRPr="002B26BB">
      <w:rPr>
        <w:color w:val="A5A5A5"/>
      </w:rPr>
      <w:tab/>
      <w:t xml:space="preserve">Page </w:t>
    </w:r>
    <w:r w:rsidRPr="002B26BB">
      <w:rPr>
        <w:color w:val="A5A5A5"/>
      </w:rPr>
      <w:fldChar w:fldCharType="begin"/>
    </w:r>
    <w:r w:rsidRPr="002B26BB">
      <w:rPr>
        <w:color w:val="A5A5A5"/>
      </w:rPr>
      <w:instrText xml:space="preserve"> PAGE   \* MERGEFORMAT </w:instrText>
    </w:r>
    <w:r w:rsidRPr="002B26BB">
      <w:rPr>
        <w:color w:val="A5A5A5"/>
      </w:rPr>
      <w:fldChar w:fldCharType="separate"/>
    </w:r>
    <w:r w:rsidR="00FB42F3">
      <w:rPr>
        <w:noProof/>
        <w:color w:val="A5A5A5"/>
      </w:rPr>
      <w:t>1</w:t>
    </w:r>
    <w:r w:rsidRPr="002B26BB">
      <w:rPr>
        <w:noProof/>
        <w:color w:val="A5A5A5"/>
      </w:rPr>
      <w:fldChar w:fldCharType="end"/>
    </w:r>
    <w:r w:rsidRPr="002B26BB">
      <w:rPr>
        <w:noProof/>
        <w:color w:val="A5A5A5"/>
      </w:rPr>
      <w:t xml:space="preserve"> of </w:t>
    </w:r>
    <w:r w:rsidRPr="002B26BB">
      <w:rPr>
        <w:noProof/>
        <w:color w:val="A5A5A5"/>
      </w:rPr>
      <w:fldChar w:fldCharType="begin"/>
    </w:r>
    <w:r w:rsidRPr="002B26BB">
      <w:rPr>
        <w:noProof/>
        <w:color w:val="A5A5A5"/>
      </w:rPr>
      <w:instrText xml:space="preserve"> NUMPAGES  \* Arabic  \* MERGEFORMAT </w:instrText>
    </w:r>
    <w:r w:rsidRPr="002B26BB">
      <w:rPr>
        <w:noProof/>
        <w:color w:val="A5A5A5"/>
      </w:rPr>
      <w:fldChar w:fldCharType="separate"/>
    </w:r>
    <w:r w:rsidR="00FB42F3">
      <w:rPr>
        <w:noProof/>
        <w:color w:val="A5A5A5"/>
      </w:rPr>
      <w:t>1</w:t>
    </w:r>
    <w:r w:rsidRPr="002B26BB">
      <w:rPr>
        <w:noProof/>
        <w:color w:val="A5A5A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B60B5" w14:textId="77777777" w:rsidR="00990261" w:rsidRDefault="009902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8EE27" w14:textId="77777777" w:rsidR="00A805A4" w:rsidRDefault="00A805A4" w:rsidP="002B26BB">
      <w:r>
        <w:separator/>
      </w:r>
    </w:p>
  </w:footnote>
  <w:footnote w:type="continuationSeparator" w:id="0">
    <w:p w14:paraId="36B0F101" w14:textId="77777777" w:rsidR="00A805A4" w:rsidRDefault="00A805A4" w:rsidP="002B26BB">
      <w:r>
        <w:continuationSeparator/>
      </w:r>
    </w:p>
  </w:footnote>
  <w:footnote w:type="continuationNotice" w:id="1">
    <w:p w14:paraId="3D7CE303" w14:textId="77777777" w:rsidR="00A805A4" w:rsidRDefault="00A805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B4BAC" w14:textId="77777777" w:rsidR="00990261" w:rsidRDefault="009902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27D12" w14:textId="61BA847A" w:rsidR="00CB0E3D" w:rsidRDefault="008621A9" w:rsidP="002B26B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82CBFA5" wp14:editId="17C119DA">
          <wp:simplePos x="0" y="0"/>
          <wp:positionH relativeFrom="page">
            <wp:posOffset>5125085</wp:posOffset>
          </wp:positionH>
          <wp:positionV relativeFrom="page">
            <wp:posOffset>490855</wp:posOffset>
          </wp:positionV>
          <wp:extent cx="1642745" cy="633730"/>
          <wp:effectExtent l="0" t="0" r="0" b="0"/>
          <wp:wrapNone/>
          <wp:docPr id="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66096BCD" wp14:editId="12798CBD">
          <wp:simplePos x="0" y="0"/>
          <wp:positionH relativeFrom="page">
            <wp:posOffset>788670</wp:posOffset>
          </wp:positionH>
          <wp:positionV relativeFrom="page">
            <wp:posOffset>508000</wp:posOffset>
          </wp:positionV>
          <wp:extent cx="1161415" cy="344170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415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74D89B" w14:textId="77777777" w:rsidR="00CB0E3D" w:rsidRDefault="00CB0E3D" w:rsidP="002B26BB">
    <w:pPr>
      <w:pStyle w:val="Header"/>
    </w:pPr>
  </w:p>
  <w:p w14:paraId="42E79C32" w14:textId="77777777" w:rsidR="00CB0E3D" w:rsidRDefault="00CB0E3D" w:rsidP="002B26BB">
    <w:pPr>
      <w:pStyle w:val="Header"/>
    </w:pPr>
  </w:p>
  <w:p w14:paraId="4A5FFFCF" w14:textId="77777777" w:rsidR="00CB0E3D" w:rsidRDefault="00CB0E3D" w:rsidP="002B26BB">
    <w:pPr>
      <w:pStyle w:val="Header"/>
    </w:pPr>
  </w:p>
  <w:p w14:paraId="5FE57347" w14:textId="77777777" w:rsidR="00CB0E3D" w:rsidRDefault="00CB0E3D" w:rsidP="002B26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39301" w14:textId="77777777" w:rsidR="00990261" w:rsidRDefault="009902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A5562"/>
    <w:multiLevelType w:val="hybridMultilevel"/>
    <w:tmpl w:val="C5AAABA8"/>
    <w:lvl w:ilvl="0" w:tplc="A4AC075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2F73E0"/>
        <w:sz w:val="18"/>
      </w:rPr>
    </w:lvl>
    <w:lvl w:ilvl="1" w:tplc="F3C21AC4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F766C"/>
    <w:multiLevelType w:val="singleLevel"/>
    <w:tmpl w:val="BCFEE4C2"/>
    <w:lvl w:ilvl="0">
      <w:start w:val="1"/>
      <w:numFmt w:val="bullet"/>
      <w:pStyle w:val="Milkbulletpoin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sz w:val="18"/>
      </w:rPr>
    </w:lvl>
  </w:abstractNum>
  <w:abstractNum w:abstractNumId="2" w15:restartNumberingAfterBreak="0">
    <w:nsid w:val="360D4A70"/>
    <w:multiLevelType w:val="hybridMultilevel"/>
    <w:tmpl w:val="1DCEE0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A5BCD"/>
    <w:multiLevelType w:val="hybridMultilevel"/>
    <w:tmpl w:val="2FD452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17C82"/>
    <w:multiLevelType w:val="hybridMultilevel"/>
    <w:tmpl w:val="AAE0CC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F07C8"/>
    <w:multiLevelType w:val="multilevel"/>
    <w:tmpl w:val="8DC67CF4"/>
    <w:lvl w:ilvl="0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  <w:color w:val="2F73E0"/>
        <w:sz w:val="18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  <w:color w:val="2F73E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9421C"/>
    <w:multiLevelType w:val="hybridMultilevel"/>
    <w:tmpl w:val="C3229A16"/>
    <w:lvl w:ilvl="0" w:tplc="A4AC075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2F73E0"/>
        <w:sz w:val="18"/>
      </w:rPr>
    </w:lvl>
    <w:lvl w:ilvl="1" w:tplc="376A379C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  <w:color w:val="2F73E0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928A2"/>
    <w:multiLevelType w:val="hybridMultilevel"/>
    <w:tmpl w:val="D71CE0B4"/>
    <w:lvl w:ilvl="0" w:tplc="18526676">
      <w:start w:val="1"/>
      <w:numFmt w:val="decimal"/>
      <w:pStyle w:val="NumberedHeading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70608"/>
    <w:multiLevelType w:val="hybridMultilevel"/>
    <w:tmpl w:val="2D22E4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721051">
    <w:abstractNumId w:val="7"/>
  </w:num>
  <w:num w:numId="2" w16cid:durableId="33311393">
    <w:abstractNumId w:val="5"/>
  </w:num>
  <w:num w:numId="3" w16cid:durableId="1188520628">
    <w:abstractNumId w:val="5"/>
    <w:lvlOverride w:ilvl="0">
      <w:startOverride w:val="1"/>
    </w:lvlOverride>
  </w:num>
  <w:num w:numId="4" w16cid:durableId="1821575281">
    <w:abstractNumId w:val="0"/>
  </w:num>
  <w:num w:numId="5" w16cid:durableId="2102332180">
    <w:abstractNumId w:val="6"/>
  </w:num>
  <w:num w:numId="6" w16cid:durableId="7837731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519744">
    <w:abstractNumId w:val="1"/>
  </w:num>
  <w:num w:numId="8" w16cid:durableId="817065355">
    <w:abstractNumId w:val="4"/>
  </w:num>
  <w:num w:numId="9" w16cid:durableId="397554157">
    <w:abstractNumId w:val="8"/>
  </w:num>
  <w:num w:numId="10" w16cid:durableId="594942031">
    <w:abstractNumId w:val="2"/>
  </w:num>
  <w:num w:numId="11" w16cid:durableId="591086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5A"/>
    <w:rsid w:val="00000251"/>
    <w:rsid w:val="00017ADF"/>
    <w:rsid w:val="00033ACD"/>
    <w:rsid w:val="000409C7"/>
    <w:rsid w:val="000464E7"/>
    <w:rsid w:val="00056D58"/>
    <w:rsid w:val="000964CF"/>
    <w:rsid w:val="000A50A0"/>
    <w:rsid w:val="000B6FF8"/>
    <w:rsid w:val="000C2F25"/>
    <w:rsid w:val="000E78D5"/>
    <w:rsid w:val="000F1C62"/>
    <w:rsid w:val="000F6729"/>
    <w:rsid w:val="00111FF3"/>
    <w:rsid w:val="00116D8C"/>
    <w:rsid w:val="001408C1"/>
    <w:rsid w:val="00163348"/>
    <w:rsid w:val="00166D70"/>
    <w:rsid w:val="001670C9"/>
    <w:rsid w:val="001676DD"/>
    <w:rsid w:val="00194617"/>
    <w:rsid w:val="001A0E9E"/>
    <w:rsid w:val="001B2C0E"/>
    <w:rsid w:val="001B3E87"/>
    <w:rsid w:val="001D3E2E"/>
    <w:rsid w:val="001D6F3E"/>
    <w:rsid w:val="001E5E29"/>
    <w:rsid w:val="00214FD0"/>
    <w:rsid w:val="0021705F"/>
    <w:rsid w:val="00226AA3"/>
    <w:rsid w:val="0026427D"/>
    <w:rsid w:val="00284638"/>
    <w:rsid w:val="002A6E33"/>
    <w:rsid w:val="002B26BB"/>
    <w:rsid w:val="002B4056"/>
    <w:rsid w:val="002C6078"/>
    <w:rsid w:val="002D1CA3"/>
    <w:rsid w:val="002E3301"/>
    <w:rsid w:val="002E37B1"/>
    <w:rsid w:val="0032402E"/>
    <w:rsid w:val="00337ECC"/>
    <w:rsid w:val="003512A2"/>
    <w:rsid w:val="00371266"/>
    <w:rsid w:val="0037338F"/>
    <w:rsid w:val="003B1A69"/>
    <w:rsid w:val="003B2E96"/>
    <w:rsid w:val="003B6D0F"/>
    <w:rsid w:val="003C3210"/>
    <w:rsid w:val="003D1B7E"/>
    <w:rsid w:val="00406CB1"/>
    <w:rsid w:val="00425AE1"/>
    <w:rsid w:val="004331E2"/>
    <w:rsid w:val="00435374"/>
    <w:rsid w:val="004446A0"/>
    <w:rsid w:val="00471E33"/>
    <w:rsid w:val="004732BF"/>
    <w:rsid w:val="00497071"/>
    <w:rsid w:val="004A4007"/>
    <w:rsid w:val="004C38E0"/>
    <w:rsid w:val="004C41CE"/>
    <w:rsid w:val="004E7D52"/>
    <w:rsid w:val="00521B77"/>
    <w:rsid w:val="00533BE0"/>
    <w:rsid w:val="00536C3E"/>
    <w:rsid w:val="00542096"/>
    <w:rsid w:val="0055718A"/>
    <w:rsid w:val="00563F7A"/>
    <w:rsid w:val="00566A3F"/>
    <w:rsid w:val="005675CF"/>
    <w:rsid w:val="00585193"/>
    <w:rsid w:val="005968E1"/>
    <w:rsid w:val="005D057D"/>
    <w:rsid w:val="005D22C3"/>
    <w:rsid w:val="00603D1C"/>
    <w:rsid w:val="006044A5"/>
    <w:rsid w:val="0063249B"/>
    <w:rsid w:val="00632D18"/>
    <w:rsid w:val="00674983"/>
    <w:rsid w:val="00684BC5"/>
    <w:rsid w:val="0068638D"/>
    <w:rsid w:val="00690ED0"/>
    <w:rsid w:val="0069315C"/>
    <w:rsid w:val="00694007"/>
    <w:rsid w:val="006A0D10"/>
    <w:rsid w:val="006B7140"/>
    <w:rsid w:val="006C5B91"/>
    <w:rsid w:val="006C5E8A"/>
    <w:rsid w:val="006D16AD"/>
    <w:rsid w:val="006D4F67"/>
    <w:rsid w:val="006E03DE"/>
    <w:rsid w:val="006F4BA3"/>
    <w:rsid w:val="006F638C"/>
    <w:rsid w:val="007019DD"/>
    <w:rsid w:val="007152E9"/>
    <w:rsid w:val="00740063"/>
    <w:rsid w:val="00782283"/>
    <w:rsid w:val="007842FE"/>
    <w:rsid w:val="007B1D17"/>
    <w:rsid w:val="007B36C4"/>
    <w:rsid w:val="007C30EF"/>
    <w:rsid w:val="007F5B8A"/>
    <w:rsid w:val="00822FA7"/>
    <w:rsid w:val="00857FF9"/>
    <w:rsid w:val="008621A9"/>
    <w:rsid w:val="00862FE6"/>
    <w:rsid w:val="00873B74"/>
    <w:rsid w:val="00894525"/>
    <w:rsid w:val="008A39EA"/>
    <w:rsid w:val="008B0FA8"/>
    <w:rsid w:val="008B1C98"/>
    <w:rsid w:val="008C436A"/>
    <w:rsid w:val="008C48B1"/>
    <w:rsid w:val="008E54BF"/>
    <w:rsid w:val="008E69F4"/>
    <w:rsid w:val="00905ED8"/>
    <w:rsid w:val="00906BD3"/>
    <w:rsid w:val="0091336A"/>
    <w:rsid w:val="00930915"/>
    <w:rsid w:val="00947E28"/>
    <w:rsid w:val="00951085"/>
    <w:rsid w:val="00955EC7"/>
    <w:rsid w:val="0096285A"/>
    <w:rsid w:val="00977143"/>
    <w:rsid w:val="00990261"/>
    <w:rsid w:val="00990D87"/>
    <w:rsid w:val="009975E1"/>
    <w:rsid w:val="009C08AE"/>
    <w:rsid w:val="009F2E6A"/>
    <w:rsid w:val="00A0532C"/>
    <w:rsid w:val="00A070FE"/>
    <w:rsid w:val="00A236E3"/>
    <w:rsid w:val="00A277DF"/>
    <w:rsid w:val="00A370E5"/>
    <w:rsid w:val="00A52B5B"/>
    <w:rsid w:val="00A6142D"/>
    <w:rsid w:val="00A76FF3"/>
    <w:rsid w:val="00A805A4"/>
    <w:rsid w:val="00AA681C"/>
    <w:rsid w:val="00AB0329"/>
    <w:rsid w:val="00AB5344"/>
    <w:rsid w:val="00AD452E"/>
    <w:rsid w:val="00AD611A"/>
    <w:rsid w:val="00B07D3F"/>
    <w:rsid w:val="00B109FD"/>
    <w:rsid w:val="00B1183D"/>
    <w:rsid w:val="00B1450A"/>
    <w:rsid w:val="00B71A97"/>
    <w:rsid w:val="00B774CC"/>
    <w:rsid w:val="00B8570C"/>
    <w:rsid w:val="00BC2819"/>
    <w:rsid w:val="00BD0C89"/>
    <w:rsid w:val="00BD59C6"/>
    <w:rsid w:val="00BF43F2"/>
    <w:rsid w:val="00C07499"/>
    <w:rsid w:val="00C26AD4"/>
    <w:rsid w:val="00C35909"/>
    <w:rsid w:val="00C37AC2"/>
    <w:rsid w:val="00C56697"/>
    <w:rsid w:val="00C75793"/>
    <w:rsid w:val="00CB0E3D"/>
    <w:rsid w:val="00CE690E"/>
    <w:rsid w:val="00D012C6"/>
    <w:rsid w:val="00D16B21"/>
    <w:rsid w:val="00D36364"/>
    <w:rsid w:val="00D61024"/>
    <w:rsid w:val="00D67782"/>
    <w:rsid w:val="00D67888"/>
    <w:rsid w:val="00D73C6B"/>
    <w:rsid w:val="00D8435B"/>
    <w:rsid w:val="00D86193"/>
    <w:rsid w:val="00D86AF7"/>
    <w:rsid w:val="00D95581"/>
    <w:rsid w:val="00DA0876"/>
    <w:rsid w:val="00DC4D1A"/>
    <w:rsid w:val="00DD2014"/>
    <w:rsid w:val="00DD31F7"/>
    <w:rsid w:val="00E140A1"/>
    <w:rsid w:val="00E35629"/>
    <w:rsid w:val="00E5530B"/>
    <w:rsid w:val="00E61DCF"/>
    <w:rsid w:val="00E73982"/>
    <w:rsid w:val="00E85D9E"/>
    <w:rsid w:val="00E91AB1"/>
    <w:rsid w:val="00E93452"/>
    <w:rsid w:val="00E96B46"/>
    <w:rsid w:val="00EB1C59"/>
    <w:rsid w:val="00EC762F"/>
    <w:rsid w:val="00ED0388"/>
    <w:rsid w:val="00EF59E7"/>
    <w:rsid w:val="00F2198C"/>
    <w:rsid w:val="00F25352"/>
    <w:rsid w:val="00F301F8"/>
    <w:rsid w:val="00F421DA"/>
    <w:rsid w:val="00F63B6A"/>
    <w:rsid w:val="00F700AB"/>
    <w:rsid w:val="00F80A53"/>
    <w:rsid w:val="00F90802"/>
    <w:rsid w:val="00FA189D"/>
    <w:rsid w:val="00FB063C"/>
    <w:rsid w:val="00FB42F3"/>
    <w:rsid w:val="00FE03C0"/>
    <w:rsid w:val="00FE3448"/>
    <w:rsid w:val="0B35C4E2"/>
    <w:rsid w:val="0F4DF516"/>
    <w:rsid w:val="0F9DFC14"/>
    <w:rsid w:val="60642306"/>
    <w:rsid w:val="7710D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1F8AB"/>
  <w15:chartTrackingRefBased/>
  <w15:docId w15:val="{67BD7E66-CA7C-4F37-A647-4335210B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KL Sans" w:eastAsia="AKL Sans" w:hAnsi="AKL San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251"/>
    <w:rPr>
      <w:rFonts w:ascii="Verdana" w:eastAsia="SimSun" w:hAnsi="Verdana"/>
      <w:kern w:val="28"/>
      <w:sz w:val="22"/>
      <w:lang w:val="en-AU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E3D"/>
    <w:pPr>
      <w:spacing w:after="360"/>
      <w:outlineLvl w:val="0"/>
    </w:pPr>
    <w:rPr>
      <w:color w:val="2F73E0"/>
      <w:sz w:val="46"/>
      <w:szCs w:val="46"/>
    </w:rPr>
  </w:style>
  <w:style w:type="paragraph" w:styleId="Heading2">
    <w:name w:val="heading 2"/>
    <w:basedOn w:val="Normal"/>
    <w:next w:val="Normal"/>
    <w:link w:val="Heading2Char"/>
    <w:unhideWhenUsed/>
    <w:qFormat/>
    <w:rsid w:val="001E5E29"/>
    <w:pPr>
      <w:spacing w:before="40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301"/>
    <w:tblPr>
      <w:tblBorders>
        <w:bottom w:val="single" w:sz="4" w:space="0" w:color="2F73E0"/>
        <w:insideH w:val="single" w:sz="4" w:space="0" w:color="2F73E0"/>
      </w:tblBorders>
    </w:tblPr>
    <w:tblStylePr w:type="firstRow">
      <w:rPr>
        <w:rFonts w:ascii="AKL Sans Medium" w:hAnsi="AKL Sans Medium"/>
        <w:b/>
        <w:color w:val="FFFFFF"/>
        <w:sz w:val="20"/>
        <w:u w:val="none"/>
      </w:rPr>
      <w:tblPr/>
      <w:tcPr>
        <w:shd w:val="clear" w:color="auto" w:fill="2F73E0"/>
      </w:tcPr>
    </w:tblStylePr>
  </w:style>
  <w:style w:type="paragraph" w:styleId="Header">
    <w:name w:val="header"/>
    <w:basedOn w:val="Normal"/>
    <w:link w:val="HeaderChar"/>
    <w:uiPriority w:val="99"/>
    <w:unhideWhenUsed/>
    <w:rsid w:val="00CB0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E3D"/>
  </w:style>
  <w:style w:type="paragraph" w:styleId="Footer">
    <w:name w:val="footer"/>
    <w:basedOn w:val="Normal"/>
    <w:link w:val="FooterChar"/>
    <w:uiPriority w:val="99"/>
    <w:unhideWhenUsed/>
    <w:rsid w:val="00CB0E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E3D"/>
  </w:style>
  <w:style w:type="character" w:customStyle="1" w:styleId="Heading1Char">
    <w:name w:val="Heading 1 Char"/>
    <w:link w:val="Heading1"/>
    <w:uiPriority w:val="9"/>
    <w:rsid w:val="00CB0E3D"/>
    <w:rPr>
      <w:color w:val="2F73E0"/>
      <w:sz w:val="46"/>
      <w:szCs w:val="46"/>
    </w:rPr>
  </w:style>
  <w:style w:type="paragraph" w:styleId="NoSpacing">
    <w:name w:val="No Spacing"/>
    <w:basedOn w:val="Normal"/>
    <w:uiPriority w:val="1"/>
    <w:qFormat/>
    <w:rsid w:val="00CB0E3D"/>
    <w:rPr>
      <w:color w:val="2F73E0"/>
    </w:rPr>
  </w:style>
  <w:style w:type="paragraph" w:customStyle="1" w:styleId="Intro">
    <w:name w:val="Intro"/>
    <w:basedOn w:val="Normal"/>
    <w:qFormat/>
    <w:rsid w:val="00CB0E3D"/>
    <w:pPr>
      <w:spacing w:before="120"/>
    </w:pPr>
    <w:rPr>
      <w:sz w:val="26"/>
      <w:szCs w:val="26"/>
    </w:rPr>
  </w:style>
  <w:style w:type="paragraph" w:styleId="ListParagraph">
    <w:name w:val="List Paragraph"/>
    <w:basedOn w:val="Normal"/>
    <w:uiPriority w:val="34"/>
    <w:qFormat/>
    <w:rsid w:val="002B26BB"/>
    <w:pPr>
      <w:numPr>
        <w:numId w:val="2"/>
      </w:numPr>
    </w:pPr>
  </w:style>
  <w:style w:type="paragraph" w:customStyle="1" w:styleId="NumberedHeading">
    <w:name w:val="Numbered Heading"/>
    <w:basedOn w:val="ListParagraph"/>
    <w:qFormat/>
    <w:rsid w:val="001E5E29"/>
    <w:pPr>
      <w:numPr>
        <w:numId w:val="1"/>
      </w:numPr>
      <w:pBdr>
        <w:top w:val="single" w:sz="4" w:space="4" w:color="2F73E0"/>
      </w:pBdr>
      <w:spacing w:before="440"/>
      <w:ind w:left="284" w:hanging="284"/>
    </w:pPr>
    <w:rPr>
      <w:rFonts w:ascii="AKL Sans Medium" w:hAnsi="AKL Sans Medium"/>
      <w:color w:val="2F73E0"/>
      <w:sz w:val="28"/>
      <w:szCs w:val="28"/>
    </w:rPr>
  </w:style>
  <w:style w:type="character" w:customStyle="1" w:styleId="Heading2Char">
    <w:name w:val="Heading 2 Char"/>
    <w:link w:val="Heading2"/>
    <w:uiPriority w:val="9"/>
    <w:rsid w:val="001E5E29"/>
    <w:rPr>
      <w:b/>
    </w:rPr>
  </w:style>
  <w:style w:type="paragraph" w:styleId="Subtitle">
    <w:name w:val="Subtitle"/>
    <w:basedOn w:val="Normal"/>
    <w:link w:val="SubtitleChar"/>
    <w:qFormat/>
    <w:rsid w:val="00000251"/>
    <w:pPr>
      <w:jc w:val="center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000251"/>
    <w:rPr>
      <w:rFonts w:ascii="Verdana" w:eastAsia="SimSun" w:hAnsi="Verdana"/>
      <w:b/>
      <w:bCs/>
      <w:kern w:val="28"/>
      <w:sz w:val="32"/>
      <w:lang w:val="en-AU" w:eastAsia="zh-CN"/>
    </w:rPr>
  </w:style>
  <w:style w:type="character" w:styleId="Hyperlink">
    <w:name w:val="Hyperlink"/>
    <w:basedOn w:val="DefaultParagraphFont"/>
    <w:rsid w:val="00000251"/>
    <w:rPr>
      <w:color w:val="0000FF"/>
      <w:u w:val="single"/>
    </w:rPr>
  </w:style>
  <w:style w:type="paragraph" w:customStyle="1" w:styleId="Milkbulletpoint">
    <w:name w:val="Milk bullet point"/>
    <w:basedOn w:val="Normal"/>
    <w:rsid w:val="00000251"/>
    <w:pPr>
      <w:numPr>
        <w:numId w:val="7"/>
      </w:numPr>
      <w:spacing w:after="80" w:line="240" w:lineRule="exact"/>
    </w:pPr>
    <w:rPr>
      <w:rFonts w:ascii="Arial" w:eastAsia="Times New Roman" w:hAnsi="Arial"/>
      <w:kern w:val="0"/>
      <w:sz w:val="20"/>
      <w:lang w:eastAsia="en-US"/>
    </w:rPr>
  </w:style>
  <w:style w:type="character" w:customStyle="1" w:styleId="normaltextrun">
    <w:name w:val="normaltextrun"/>
    <w:basedOn w:val="DefaultParagraphFont"/>
    <w:rsid w:val="00000251"/>
  </w:style>
  <w:style w:type="character" w:customStyle="1" w:styleId="eop">
    <w:name w:val="eop"/>
    <w:basedOn w:val="DefaultParagraphFont"/>
    <w:rsid w:val="00000251"/>
  </w:style>
  <w:style w:type="paragraph" w:customStyle="1" w:styleId="paragraph">
    <w:name w:val="paragraph"/>
    <w:basedOn w:val="Normal"/>
    <w:rsid w:val="00000251"/>
    <w:pPr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szCs w:val="24"/>
      <w:lang w:val="en-NZ" w:eastAsia="en-NZ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Verdana" w:eastAsia="SimSun" w:hAnsi="Verdana"/>
      <w:kern w:val="28"/>
      <w:lang w:val="en-AU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yneev\OneDrive%20-%20Auckland%20Airport%20Limited\Documents\Custom%20Office%20Templates\AKL%20Word%20Template%20Blank.dotm" TargetMode="External"/></Relationships>
</file>

<file path=word/theme/theme1.xml><?xml version="1.0" encoding="utf-8"?>
<a:theme xmlns:a="http://schemas.openxmlformats.org/drawingml/2006/main" name="Office Theme">
  <a:themeElements>
    <a:clrScheme name="Auckland Airport">
      <a:dk1>
        <a:sysClr val="windowText" lastClr="000000"/>
      </a:dk1>
      <a:lt1>
        <a:srgbClr val="FFFFFF"/>
      </a:lt1>
      <a:dk2>
        <a:srgbClr val="5E2751"/>
      </a:dk2>
      <a:lt2>
        <a:srgbClr val="969696"/>
      </a:lt2>
      <a:accent1>
        <a:srgbClr val="005587"/>
      </a:accent1>
      <a:accent2>
        <a:srgbClr val="4A7729"/>
      </a:accent2>
      <a:accent3>
        <a:srgbClr val="C8102E"/>
      </a:accent3>
      <a:accent4>
        <a:srgbClr val="FFCD00"/>
      </a:accent4>
      <a:accent5>
        <a:srgbClr val="00A3E0"/>
      </a:accent5>
      <a:accent6>
        <a:srgbClr val="84BD00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b40db05-7ed0-46f0-a047-0ddb6e8b99bc">
      <Terms xmlns="http://schemas.microsoft.com/office/infopath/2007/PartnerControls"/>
    </lcf76f155ced4ddcb4097134ff3c332f>
    <_ip_UnifiedCompliancePolicyProperties xmlns="http://schemas.microsoft.com/sharepoint/v3" xsi:nil="true"/>
    <TaxCatchAll xmlns="79fb3bc4-bd41-4dd9-ad52-4df24f7bb00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D791F5C04EE429A1EC55580BC6D49" ma:contentTypeVersion="20" ma:contentTypeDescription="Create a new document." ma:contentTypeScope="" ma:versionID="cb2fa2db06f497c086786ef5324c0882">
  <xsd:schema xmlns:xsd="http://www.w3.org/2001/XMLSchema" xmlns:xs="http://www.w3.org/2001/XMLSchema" xmlns:p="http://schemas.microsoft.com/office/2006/metadata/properties" xmlns:ns1="http://schemas.microsoft.com/sharepoint/v3" xmlns:ns2="fb40db05-7ed0-46f0-a047-0ddb6e8b99bc" xmlns:ns3="61f2198f-ed39-483d-b890-370ee2b8ced0" xmlns:ns4="79fb3bc4-bd41-4dd9-ad52-4df24f7bb00c" targetNamespace="http://schemas.microsoft.com/office/2006/metadata/properties" ma:root="true" ma:fieldsID="92439dcdec368331d1783a0da7569275" ns1:_="" ns2:_="" ns3:_="" ns4:_="">
    <xsd:import namespace="http://schemas.microsoft.com/sharepoint/v3"/>
    <xsd:import namespace="fb40db05-7ed0-46f0-a047-0ddb6e8b99bc"/>
    <xsd:import namespace="61f2198f-ed39-483d-b890-370ee2b8ced0"/>
    <xsd:import namespace="79fb3bc4-bd41-4dd9-ad52-4df24f7bb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0db05-7ed0-46f0-a047-0ddb6e8b9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f75aed9-f46d-41db-959b-2f90d1bf5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2198f-ed39-483d-b890-370ee2b8c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b3bc4-bd41-4dd9-ad52-4df24f7bb00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0d6fb5e-0d05-4f16-84d0-60b6a08945fd}" ma:internalName="TaxCatchAll" ma:showField="CatchAllData" ma:web="61f2198f-ed39-483d-b890-370ee2b8c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17C595-95AE-442A-BC14-5FD7436680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b40db05-7ed0-46f0-a047-0ddb6e8b99bc"/>
    <ds:schemaRef ds:uri="79fb3bc4-bd41-4dd9-ad52-4df24f7bb00c"/>
  </ds:schemaRefs>
</ds:datastoreItem>
</file>

<file path=customXml/itemProps2.xml><?xml version="1.0" encoding="utf-8"?>
<ds:datastoreItem xmlns:ds="http://schemas.openxmlformats.org/officeDocument/2006/customXml" ds:itemID="{7FE32385-72B6-4F61-8F03-7F7517A7A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40db05-7ed0-46f0-a047-0ddb6e8b99bc"/>
    <ds:schemaRef ds:uri="61f2198f-ed39-483d-b890-370ee2b8ced0"/>
    <ds:schemaRef ds:uri="79fb3bc4-bd41-4dd9-ad52-4df24f7bb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865DEF-AE6D-4C3F-972E-BFC77C1922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AKL Word Template Blank</Template>
  <TotalTime>5</TotalTime>
  <Pages>5</Pages>
  <Words>956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6394</CharactersWithSpaces>
  <SharedDoc>false</SharedDoc>
  <HLinks>
    <vt:vector size="6" baseType="variant">
      <vt:variant>
        <vt:i4>5701654</vt:i4>
      </vt:variant>
      <vt:variant>
        <vt:i4>0</vt:i4>
      </vt:variant>
      <vt:variant>
        <vt:i4>0</vt:i4>
      </vt:variant>
      <vt:variant>
        <vt:i4>5</vt:i4>
      </vt:variant>
      <vt:variant>
        <vt:lpwstr>https://www.grammarly.com/blog/sentences/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Ravneet Kaur</dc:creator>
  <cp:keywords/>
  <dc:description/>
  <cp:lastModifiedBy>Reyne Evaroa</cp:lastModifiedBy>
  <cp:revision>3</cp:revision>
  <dcterms:created xsi:type="dcterms:W3CDTF">2024-11-29T00:52:00Z</dcterms:created>
  <dcterms:modified xsi:type="dcterms:W3CDTF">2024-11-29T00:54:00Z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abe3da-bef5-46f6-bb25-dab1ba163334_Enabled">
    <vt:lpwstr>true</vt:lpwstr>
  </property>
  <property fmtid="{D5CDD505-2E9C-101B-9397-08002B2CF9AE}" pid="3" name="MSIP_Label_d9abe3da-bef5-46f6-bb25-dab1ba163334_SetDate">
    <vt:lpwstr>2024-07-17T01:56:05Z</vt:lpwstr>
  </property>
  <property fmtid="{D5CDD505-2E9C-101B-9397-08002B2CF9AE}" pid="4" name="MSIP_Label_d9abe3da-bef5-46f6-bb25-dab1ba163334_Method">
    <vt:lpwstr>Standard</vt:lpwstr>
  </property>
  <property fmtid="{D5CDD505-2E9C-101B-9397-08002B2CF9AE}" pid="5" name="MSIP_Label_d9abe3da-bef5-46f6-bb25-dab1ba163334_Name">
    <vt:lpwstr>General</vt:lpwstr>
  </property>
  <property fmtid="{D5CDD505-2E9C-101B-9397-08002B2CF9AE}" pid="6" name="MSIP_Label_d9abe3da-bef5-46f6-bb25-dab1ba163334_SiteId">
    <vt:lpwstr>fd8e0e76-1c5c-4296-a7bb-78b12f4256f4</vt:lpwstr>
  </property>
  <property fmtid="{D5CDD505-2E9C-101B-9397-08002B2CF9AE}" pid="7" name="MSIP_Label_d9abe3da-bef5-46f6-bb25-dab1ba163334_ActionId">
    <vt:lpwstr>b9d90e66-46b7-4ecc-9320-e82161f53e2a</vt:lpwstr>
  </property>
  <property fmtid="{D5CDD505-2E9C-101B-9397-08002B2CF9AE}" pid="8" name="MSIP_Label_d9abe3da-bef5-46f6-bb25-dab1ba163334_ContentBits">
    <vt:lpwstr>0</vt:lpwstr>
  </property>
  <property fmtid="{D5CDD505-2E9C-101B-9397-08002B2CF9AE}" pid="9" name="ContentTypeId">
    <vt:lpwstr>0x010100881D791F5C04EE429A1EC55580BC6D49</vt:lpwstr>
  </property>
  <property fmtid="{D5CDD505-2E9C-101B-9397-08002B2CF9AE}" pid="10" name="MediaServiceImageTags">
    <vt:lpwstr/>
  </property>
</Properties>
</file>